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B" w:rsidRDefault="00194CB1" w:rsidP="00C004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-193040</wp:posOffset>
            </wp:positionV>
            <wp:extent cx="5930900" cy="84766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47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4AB" w:rsidRDefault="00C004AB" w:rsidP="00C004AB"/>
    <w:p w:rsidR="00C004AB" w:rsidRDefault="00C004AB" w:rsidP="00C004AB"/>
    <w:p w:rsidR="00194CB1" w:rsidRPr="00C004AB" w:rsidRDefault="00194CB1" w:rsidP="00C004AB">
      <w:pPr>
        <w:jc w:val="center"/>
      </w:pPr>
      <w:r w:rsidRPr="00DE53A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5275" w:rsidRPr="00DE53AF" w:rsidRDefault="003B5275" w:rsidP="003B527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 xml:space="preserve">ма внеурочной деятельности для 7 класса </w:t>
      </w:r>
      <w:r w:rsidRPr="00DE53AF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стандарта, «Примерной программы внеурочной деятельности. Начальное и основное образование. Стандарты второго поколения», под редакцией В. А. Горского. Москва «Просвещение» 2011. </w:t>
      </w:r>
    </w:p>
    <w:p w:rsidR="00194CB1" w:rsidRPr="00C004AB" w:rsidRDefault="00194CB1" w:rsidP="00C00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Программа рассчитана н</w:t>
      </w:r>
      <w:r>
        <w:rPr>
          <w:rFonts w:ascii="Times New Roman" w:hAnsi="Times New Roman" w:cs="Times New Roman"/>
          <w:sz w:val="24"/>
          <w:szCs w:val="24"/>
        </w:rPr>
        <w:t>а 34 ч. в год (1 час в неделю</w:t>
      </w:r>
      <w:r w:rsidR="00C004AB">
        <w:rPr>
          <w:rFonts w:ascii="Times New Roman" w:hAnsi="Times New Roman" w:cs="Times New Roman"/>
          <w:sz w:val="24"/>
          <w:szCs w:val="24"/>
        </w:rPr>
        <w:t>).</w:t>
      </w:r>
    </w:p>
    <w:p w:rsidR="00194CB1" w:rsidRPr="00DE53AF" w:rsidRDefault="00194CB1" w:rsidP="00194CB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DE53AF">
        <w:rPr>
          <w:rFonts w:ascii="Times New Roman" w:hAnsi="Times New Roman" w:cs="Times New Roman"/>
          <w:sz w:val="24"/>
          <w:szCs w:val="24"/>
        </w:rPr>
        <w:t>программы заключается в том, что она отражает общую тенденцию к возрождению искусства рукоделия, в общем, опираясь при этом на русскую традицию проведения досуга с ведением новых видов рукоделия.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3AF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DE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гармоничное</w:t>
      </w:r>
      <w:r w:rsidRPr="00DE53AF">
        <w:rPr>
          <w:rFonts w:ascii="Times New Roman" w:hAnsi="Times New Roman" w:cs="Times New Roman"/>
          <w:sz w:val="24"/>
          <w:szCs w:val="24"/>
        </w:rPr>
        <w:t> </w:t>
      </w:r>
      <w:r w:rsidRPr="00DE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развитие личности ребенка средствами эстетического образования; развитие художественно-творческих умений и навыков; обеспечить возможность детям проявить себя, творчески раскрыться в области различных видов декоративно-прикладного искусства. 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53A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Задачи:</w:t>
      </w: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развивать природные задатки и способности, помогаю</w:t>
      </w: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E53AF">
        <w:rPr>
          <w:rFonts w:ascii="Times New Roman" w:hAnsi="Times New Roman" w:cs="Times New Roman"/>
          <w:color w:val="000000"/>
          <w:spacing w:val="8"/>
          <w:sz w:val="24"/>
          <w:szCs w:val="24"/>
        </w:rPr>
        <w:t>щие достижению успеха в том или ином виде искусства;</w:t>
      </w: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научить приёмам исполнительского мастерства;</w:t>
      </w: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научить слушать, видеть, понимать и анализировать </w:t>
      </w:r>
      <w:r w:rsidRPr="00DE53A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произведения искусства;</w:t>
      </w: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научить правильно использовать термины, формулиро</w:t>
      </w: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E53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вать определения понятий,  используемых в опыте мастеров </w:t>
      </w:r>
      <w:r w:rsidRPr="00DE53AF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искусства.</w:t>
      </w:r>
      <w:r w:rsidRPr="00DE53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194CB1" w:rsidRPr="00DE53AF" w:rsidRDefault="00194CB1" w:rsidP="00194CB1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Программа поможет решить различные </w:t>
      </w:r>
      <w:r w:rsidRPr="00DE53AF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учебные задачи: </w:t>
      </w:r>
      <w:r w:rsidRPr="00DE53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освоение детьми основных правил и овладение </w:t>
      </w:r>
      <w:r w:rsidRPr="00DE5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материалами и инструментами декоративно – прикладной деятельности; </w:t>
      </w:r>
      <w:r w:rsidRPr="00DE53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развитие стремления к общению с искусством; </w:t>
      </w:r>
      <w:r w:rsidRPr="00DE53AF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воспита</w:t>
      </w:r>
      <w:r w:rsidRPr="00DE53AF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softHyphen/>
      </w:r>
      <w:r w:rsidRPr="00DE53A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тельные задачи: </w:t>
      </w:r>
      <w:r w:rsidRPr="00DE53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эстетического отношения к </w:t>
      </w: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красоте окружающего мира; развитие умения контактировать </w:t>
      </w:r>
      <w:r w:rsidRPr="00DE53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 сверстниками в творческой деятельности; формирование </w:t>
      </w:r>
      <w:r w:rsidRPr="00DE53AF">
        <w:rPr>
          <w:rFonts w:ascii="Times New Roman" w:hAnsi="Times New Roman" w:cs="Times New Roman"/>
          <w:color w:val="000000"/>
          <w:spacing w:val="2"/>
          <w:sz w:val="24"/>
          <w:szCs w:val="24"/>
        </w:rPr>
        <w:t>чувства радости от результатов индивидуальной и коллектив</w:t>
      </w:r>
      <w:r w:rsidRPr="00DE53A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53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ной деятельности; </w:t>
      </w:r>
      <w:r w:rsidRPr="00DE53A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творческие задачи: </w:t>
      </w:r>
      <w:r w:rsidRPr="00DE53AF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умение осознанно ис</w:t>
      </w:r>
      <w:r w:rsidRPr="00DE53A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E53A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пользовать образно-выразительные средства для решения </w:t>
      </w:r>
      <w:r w:rsidRPr="00DE53AF">
        <w:rPr>
          <w:rFonts w:ascii="Times New Roman" w:hAnsi="Times New Roman" w:cs="Times New Roman"/>
          <w:color w:val="000000"/>
          <w:spacing w:val="1"/>
          <w:sz w:val="24"/>
          <w:szCs w:val="24"/>
        </w:rPr>
        <w:t>творческой задачи; развитие стремления к творческой само</w:t>
      </w:r>
      <w:r w:rsidRPr="00DE53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53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реализации. 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Новизна программы </w:t>
      </w:r>
      <w:r w:rsidRPr="00DE53A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внеурочной деятельности —</w:t>
      </w:r>
      <w:r w:rsidR="001B3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</w:t>
      </w:r>
      <w:r w:rsidRPr="00DE53AF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внеурочной деятельности создаётся своеобразная эмо</w:t>
      </w:r>
      <w:r w:rsidRPr="00DE53A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53AF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 наполненная среда увлечённых детей и педагогов, </w:t>
      </w:r>
      <w:r w:rsidRPr="00DE53A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которой осуществляется «штучная выделка» настроенных на </w:t>
      </w:r>
      <w:r w:rsidRPr="00DE53AF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успех романтиков, будущих специалистов в различных облас</w:t>
      </w:r>
      <w:r w:rsidRPr="00DE53A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53AF">
        <w:rPr>
          <w:rFonts w:ascii="Times New Roman" w:hAnsi="Times New Roman" w:cs="Times New Roman"/>
          <w:color w:val="000000"/>
          <w:spacing w:val="2"/>
          <w:sz w:val="24"/>
          <w:szCs w:val="24"/>
        </w:rPr>
        <w:t>тях спорта, искусства, науки, техники.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Главное при этом — осуществить </w:t>
      </w:r>
      <w:r w:rsidRPr="00DE53A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взаимосвязь и преем</w:t>
      </w:r>
      <w:r w:rsidRPr="00DE53A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DE53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ственность общего и дополнительного образования </w:t>
      </w:r>
      <w:r w:rsidRPr="00DE53AF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DE53AF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механизма обеспечения полноты и цельности образования.</w:t>
      </w:r>
    </w:p>
    <w:p w:rsidR="00194CB1" w:rsidRPr="00DE53AF" w:rsidRDefault="00194CB1" w:rsidP="00194CB1">
      <w:pPr>
        <w:pStyle w:val="a3"/>
        <w:spacing w:before="0" w:beforeAutospacing="0" w:after="0" w:afterAutospacing="0"/>
        <w:ind w:firstLine="720"/>
        <w:rPr>
          <w:b/>
          <w:bCs/>
          <w:spacing w:val="-1"/>
        </w:rPr>
      </w:pPr>
      <w:r w:rsidRPr="00DE53AF">
        <w:rPr>
          <w:b/>
          <w:bCs/>
          <w:spacing w:val="-1"/>
        </w:rPr>
        <w:t>Образовательный процесс имеет ряд преимуществ:</w:t>
      </w:r>
    </w:p>
    <w:p w:rsidR="00194CB1" w:rsidRPr="00DE53AF" w:rsidRDefault="00194CB1" w:rsidP="00194CB1">
      <w:pPr>
        <w:pStyle w:val="a3"/>
        <w:spacing w:before="0" w:beforeAutospacing="0" w:after="0" w:afterAutospacing="0"/>
        <w:ind w:firstLine="720"/>
        <w:rPr>
          <w:color w:val="000000"/>
          <w:spacing w:val="-1"/>
        </w:rPr>
      </w:pP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занятия в свободное время;</w:t>
      </w: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обучение организовано на добровольных началах всех сторон (дети, родители, педагоги);</w:t>
      </w: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детям предоставляется возможность удовлетворения своих интересов и сочетания различных направлений и форм занятия.</w:t>
      </w: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>во время занятий предлагаются игры и упражнения, развивающие творческие способности. Использование этих развивающих игр сделает работу в мастерской интересной и увлекательной.</w:t>
      </w: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>все встречи основаны на обязательной мотивировке творческой деятельности детей и созидательном труде.</w:t>
      </w:r>
    </w:p>
    <w:p w:rsidR="00194CB1" w:rsidRPr="00DE53AF" w:rsidRDefault="00194CB1" w:rsidP="00194CB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t>в процессе такого свободного творчества и выявляются индиви</w:t>
      </w:r>
      <w:r w:rsidRPr="00DE53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дуальные особенности поведения человека в тех или иных ситуациях, раскрываются личностные качества, постигаются определённые морально-нравственные ценности и культурные традиции.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В  программе для изучения </w:t>
      </w:r>
      <w:r w:rsidRPr="003B5275">
        <w:rPr>
          <w:rFonts w:ascii="Times New Roman" w:hAnsi="Times New Roman" w:cs="Times New Roman"/>
          <w:sz w:val="24"/>
          <w:szCs w:val="24"/>
        </w:rPr>
        <w:t>включены следующие блоки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E53AF">
        <w:rPr>
          <w:rFonts w:ascii="Times New Roman" w:hAnsi="Times New Roman" w:cs="Times New Roman"/>
          <w:b/>
          <w:sz w:val="24"/>
          <w:szCs w:val="24"/>
        </w:rPr>
        <w:t>водный  урок</w:t>
      </w:r>
      <w:r w:rsidR="001B30DB">
        <w:rPr>
          <w:rFonts w:ascii="Times New Roman" w:hAnsi="Times New Roman" w:cs="Times New Roman"/>
          <w:b/>
          <w:sz w:val="24"/>
          <w:szCs w:val="24"/>
        </w:rPr>
        <w:t>, швейное дело, лоскутное шитьё, текстильная радуга, ручная роспись ткани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Интегрированный характер содержания внеурочной деятельности предполагает построение процесса на основе использования </w:t>
      </w:r>
      <w:r w:rsidRPr="00DE53AF">
        <w:rPr>
          <w:rFonts w:ascii="Times New Roman" w:hAnsi="Times New Roman" w:cs="Times New Roman"/>
          <w:b/>
          <w:bCs/>
          <w:sz w:val="24"/>
          <w:szCs w:val="24"/>
        </w:rPr>
        <w:t>межпредметных связей</w:t>
      </w:r>
      <w:r w:rsidRPr="00DE53AF">
        <w:rPr>
          <w:rFonts w:ascii="Times New Roman" w:hAnsi="Times New Roman" w:cs="Times New Roman"/>
          <w:sz w:val="24"/>
          <w:szCs w:val="24"/>
        </w:rPr>
        <w:t xml:space="preserve">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принципа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В основу рабочей программы внеурочной деятельности положены следующие </w:t>
      </w:r>
      <w:r w:rsidRPr="00DE53AF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единство и целостность партнёрских отношений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AF">
        <w:rPr>
          <w:rFonts w:ascii="Times New Roman" w:hAnsi="Times New Roman" w:cs="Times New Roman"/>
          <w:sz w:val="24"/>
          <w:szCs w:val="24"/>
        </w:rPr>
        <w:t>субъектов дополнительного образования.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E53AF">
        <w:rPr>
          <w:rFonts w:ascii="Times New Roman" w:hAnsi="Times New Roman" w:cs="Times New Roman"/>
          <w:b/>
          <w:sz w:val="24"/>
          <w:szCs w:val="24"/>
        </w:rPr>
        <w:t>Особенности организации внеурочных занятий</w:t>
      </w:r>
      <w:r w:rsidRPr="00DE53AF">
        <w:rPr>
          <w:rFonts w:ascii="Times New Roman" w:hAnsi="Times New Roman" w:cs="Times New Roman"/>
          <w:sz w:val="24"/>
          <w:szCs w:val="24"/>
        </w:rPr>
        <w:t xml:space="preserve"> в том, что по ходу занятий обучающиеся посещают музеи, выстав</w:t>
      </w:r>
      <w:r w:rsidRPr="00DE53AF">
        <w:rPr>
          <w:rFonts w:ascii="Times New Roman" w:hAnsi="Times New Roman" w:cs="Times New Roman"/>
          <w:sz w:val="24"/>
          <w:szCs w:val="24"/>
        </w:rPr>
        <w:softHyphen/>
        <w:t>ки, мастерские художников, концертные залы, обсуж</w:t>
      </w:r>
      <w:r w:rsidRPr="00DE53AF">
        <w:rPr>
          <w:rFonts w:ascii="Times New Roman" w:hAnsi="Times New Roman" w:cs="Times New Roman"/>
          <w:sz w:val="24"/>
          <w:szCs w:val="24"/>
        </w:rPr>
        <w:softHyphen/>
        <w:t>дают особенности исполнительского мастерства профессиона</w:t>
      </w:r>
      <w:r w:rsidRPr="00DE53AF">
        <w:rPr>
          <w:rFonts w:ascii="Times New Roman" w:hAnsi="Times New Roman" w:cs="Times New Roman"/>
          <w:sz w:val="24"/>
          <w:szCs w:val="24"/>
        </w:rPr>
        <w:softHyphen/>
        <w:t>лов, знакомятся со специальной литературой, раскрывающей секреты творческой работы в области искусства.</w:t>
      </w:r>
    </w:p>
    <w:p w:rsidR="00194CB1" w:rsidRPr="0040477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  Итоги занятий могут быть подведены в форме отчётной выставки, юных мастеров народных промыслов и ремёсел с приглашением родителей детей, друзей, педагогов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3AF">
        <w:rPr>
          <w:rFonts w:ascii="Times New Roman" w:hAnsi="Times New Roman" w:cs="Times New Roman"/>
          <w:sz w:val="24"/>
          <w:szCs w:val="24"/>
        </w:rPr>
        <w:t xml:space="preserve"> Программе присущи практико - ориентированная и профориентационная  направленности. В основу обучения положена современная деятельностная образовательная технология – </w:t>
      </w:r>
      <w:r w:rsidRPr="0040477F">
        <w:rPr>
          <w:rFonts w:ascii="Times New Roman" w:hAnsi="Times New Roman" w:cs="Times New Roman"/>
          <w:b/>
          <w:sz w:val="24"/>
          <w:szCs w:val="24"/>
        </w:rPr>
        <w:t>проект.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Занятие состоит из теоретической части (сообщение теоретических сведений), практической (показ технологических и технических приемов при обработке различных материалов) и выполнение творческого задания (обсуждение образцов, составление эскизов будущих работ и др.). Вся практическая работа, связанная непосредственно  с изготовлением изделия будет проходить на занятии.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Для лучшего усвоения материала программы используются разнообразные </w:t>
      </w:r>
      <w:r w:rsidRPr="00DE53AF">
        <w:rPr>
          <w:rFonts w:ascii="Times New Roman" w:hAnsi="Times New Roman" w:cs="Times New Roman"/>
          <w:b/>
          <w:sz w:val="24"/>
          <w:szCs w:val="24"/>
        </w:rPr>
        <w:t>формы организации занятий и методы обучения</w:t>
      </w:r>
      <w:r w:rsidRPr="00DE53AF">
        <w:rPr>
          <w:rFonts w:ascii="Times New Roman" w:hAnsi="Times New Roman" w:cs="Times New Roman"/>
          <w:sz w:val="24"/>
          <w:szCs w:val="24"/>
        </w:rPr>
        <w:t>:  объяснительно-иллюстративный, рассказ, беседы, работа с книгой,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ситуационный. Особое внимание уделяется посещению музея и выставок декоративно-прикладного творчества, участие в выставках-конкурсах, научно-практической конференции, выполнение коллективных и индивидуальных  проектов.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Общим итогом занятий является отчетная выставка работ.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программы: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адекватное понимание причин успешности/неуспешности творческой деятельности.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lastRenderedPageBreak/>
        <w:t xml:space="preserve"> 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выраженной познавательной мотивации;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устойчивого интереса к новым способам познания;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адекватного понимания причин успешности/неуспешности творческой деятельности.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 </w:t>
      </w:r>
      <w:r w:rsidRPr="00DE53A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принимать и сохранять учебно-творческую задачу;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-планировать свои действия;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осуществлять итоговый и пошаговый контроль;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вносить коррективы в действия на основе их оценки и учета сделанных ошибок.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незнакомом материале;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задачу в познавательную;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творческой задачи. 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использовать схемы для решения познавательных и творческих задач и представления их результатов;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высказываться в устной форме;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анализировать объекты, выделять главное;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проводить сравнение, классификацию по разным критериям;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строить рассуждения об объекте;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обобщать (выделять класс объектов по какому-либо признаку);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подводить под понятие;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проводить наблюдения, высказывать суждения, делать умозаключения и выводы.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осознанно и произвольно строить сообщения в устной форме;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использовать методы и приемы художественно-творческой деятельности в основном учебном процессе и повседневной жизни. 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 научится: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учитывать разные мнения;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договариваться, приходить к общему решению;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соблюдать корректность в высказываниях;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задавать вопросы по существу;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стремиться к координации действий при выполнении коллективных работ.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учитывать разные мнения и обосновывать свою позицию;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с учетом целей коммуникации достаточно полно передавать партнеру необходимую информацию как ориентир для построения действия;</w:t>
      </w:r>
    </w:p>
    <w:p w:rsidR="00194CB1" w:rsidRPr="00DE53AF" w:rsidRDefault="00194CB1" w:rsidP="00194CB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партнерам в сотрудничестве необходимую взаимопомощь. 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bCs/>
          <w:sz w:val="24"/>
          <w:szCs w:val="24"/>
        </w:rPr>
        <w:t>В результате занятий по предложенному курсу обучающиеся получат возможность:</w:t>
      </w:r>
    </w:p>
    <w:p w:rsidR="00194CB1" w:rsidRPr="00DE53AF" w:rsidRDefault="00194CB1" w:rsidP="00194CB1">
      <w:pPr>
        <w:numPr>
          <w:ilvl w:val="0"/>
          <w:numId w:val="3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развивать воображение, образное мышление, интеллект, фантазию, сформировать познавательные интересы;</w:t>
      </w:r>
    </w:p>
    <w:p w:rsidR="00194CB1" w:rsidRPr="00DE53AF" w:rsidRDefault="00194CB1" w:rsidP="00194CB1">
      <w:pPr>
        <w:numPr>
          <w:ilvl w:val="0"/>
          <w:numId w:val="3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приемами обработки различных материалов;</w:t>
      </w:r>
    </w:p>
    <w:p w:rsidR="00194CB1" w:rsidRPr="00DE53AF" w:rsidRDefault="00194CB1" w:rsidP="00194CB1">
      <w:pPr>
        <w:numPr>
          <w:ilvl w:val="0"/>
          <w:numId w:val="3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использовать ранее изученные приемы в новых комбинациях и сочетаниях;</w:t>
      </w:r>
    </w:p>
    <w:p w:rsidR="00194CB1" w:rsidRPr="00DE53AF" w:rsidRDefault="00194CB1" w:rsidP="00194CB1">
      <w:pPr>
        <w:numPr>
          <w:ilvl w:val="0"/>
          <w:numId w:val="3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материалов;</w:t>
      </w:r>
    </w:p>
    <w:p w:rsidR="00194CB1" w:rsidRPr="00DE53AF" w:rsidRDefault="00194CB1" w:rsidP="00194CB1">
      <w:pPr>
        <w:numPr>
          <w:ilvl w:val="0"/>
          <w:numId w:val="3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создавать полезные и практические изделия, осуществляя помощь своей семье;</w:t>
      </w:r>
    </w:p>
    <w:p w:rsidR="00194CB1" w:rsidRPr="00DE53AF" w:rsidRDefault="00194CB1" w:rsidP="00194CB1">
      <w:pPr>
        <w:numPr>
          <w:ilvl w:val="0"/>
          <w:numId w:val="3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коллективе: умение общаться со сверстниками, умение оказывать помощь другим, оценивать деятельность окружающих и свою собственную.</w:t>
      </w:r>
    </w:p>
    <w:p w:rsidR="00194CB1" w:rsidRPr="00DE53AF" w:rsidRDefault="00194CB1" w:rsidP="00194CB1">
      <w:pPr>
        <w:numPr>
          <w:ilvl w:val="0"/>
          <w:numId w:val="3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4CB1" w:rsidRPr="00DE53AF" w:rsidRDefault="00194CB1" w:rsidP="003B527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sz w:val="24"/>
          <w:szCs w:val="24"/>
        </w:rPr>
        <w:t>Знания и умения, которые должны быть получены обучающимися по окончании курса</w:t>
      </w:r>
    </w:p>
    <w:p w:rsidR="00194CB1" w:rsidRPr="00DE53AF" w:rsidRDefault="00194CB1" w:rsidP="00194CB1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о месте и роли декоративно- прикладного искусства в жизни человека;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о видах декоративно- прикладного искусства;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о способах аппликации в народном искусстве (ткань), сочетание аппликации с вышивкой;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lastRenderedPageBreak/>
        <w:t xml:space="preserve"> начальные сведения о цветовом сочетании в изделиях; </w:t>
      </w:r>
    </w:p>
    <w:p w:rsidR="00194CB1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477F">
        <w:rPr>
          <w:rFonts w:ascii="Times New Roman" w:hAnsi="Times New Roman" w:cs="Times New Roman"/>
          <w:sz w:val="24"/>
          <w:szCs w:val="24"/>
        </w:rPr>
        <w:t xml:space="preserve"> сведения о свойствах различных тканей. </w:t>
      </w:r>
    </w:p>
    <w:p w:rsidR="00194CB1" w:rsidRPr="0040477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477F">
        <w:rPr>
          <w:rFonts w:ascii="Times New Roman" w:hAnsi="Times New Roman" w:cs="Times New Roman"/>
          <w:sz w:val="24"/>
          <w:szCs w:val="24"/>
        </w:rPr>
        <w:t>начальные сведения о произведениях народных художественных промыслов, традиционного крестьянского искусства и современного декоративного искусства;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безопасные приёмы работы с  необходимыми инструментами и приспособлениями; 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правила безопасности труда и личной гигиены при обработке различных материалов.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i/>
          <w:sz w:val="24"/>
          <w:szCs w:val="24"/>
        </w:rPr>
        <w:t xml:space="preserve">              уметь</w:t>
      </w:r>
      <w:r w:rsidRPr="00DE53AF">
        <w:rPr>
          <w:rFonts w:ascii="Times New Roman" w:hAnsi="Times New Roman" w:cs="Times New Roman"/>
          <w:b/>
          <w:sz w:val="24"/>
          <w:szCs w:val="24"/>
        </w:rPr>
        <w:t>: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работать нужными инструментами и приспособлениями;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последовательно вести работу (замысел, эскиз, выбор материала);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несложн</w:t>
      </w:r>
      <w:r>
        <w:rPr>
          <w:rFonts w:ascii="Times New Roman" w:hAnsi="Times New Roman" w:cs="Times New Roman"/>
          <w:sz w:val="24"/>
          <w:szCs w:val="24"/>
        </w:rPr>
        <w:t>ые деко</w:t>
      </w:r>
      <w:r>
        <w:rPr>
          <w:rFonts w:ascii="Times New Roman" w:hAnsi="Times New Roman" w:cs="Times New Roman"/>
          <w:sz w:val="24"/>
          <w:szCs w:val="24"/>
        </w:rPr>
        <w:softHyphen/>
        <w:t>ративные изделия из ткани  (цветы</w:t>
      </w:r>
      <w:r w:rsidRPr="00DE53AF">
        <w:rPr>
          <w:rFonts w:ascii="Times New Roman" w:hAnsi="Times New Roman" w:cs="Times New Roman"/>
          <w:sz w:val="24"/>
          <w:szCs w:val="24"/>
        </w:rPr>
        <w:t xml:space="preserve">, броши, различные миниатюрные сувениры); 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пользоваться схематичным описанием рисунка; в процессе работы ориентироваться</w:t>
      </w:r>
    </w:p>
    <w:p w:rsidR="00194CB1" w:rsidRPr="00DE53AF" w:rsidRDefault="00194CB1" w:rsidP="00194CB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sz w:val="24"/>
          <w:szCs w:val="24"/>
        </w:rPr>
        <w:t>Контроль знаний</w:t>
      </w:r>
      <w:r w:rsidRPr="00DE53AF">
        <w:rPr>
          <w:rFonts w:ascii="Times New Roman" w:hAnsi="Times New Roman" w:cs="Times New Roman"/>
          <w:sz w:val="24"/>
          <w:szCs w:val="24"/>
        </w:rPr>
        <w:t xml:space="preserve"> определяется следующими формами: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один вопрос - четыре ответа, выбрать нужный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поставить в соответствие термины и их содержание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вставить пропущенное ключевое слово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опрос "по цепочке"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обнаружение ошибок (фактических и логических) и их исправление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повторение последней фразы и оценка ее корректности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продолжение ответа, прерванного в произвольном месте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маршрутная карта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кроссворды</w:t>
      </w:r>
    </w:p>
    <w:p w:rsidR="00194CB1" w:rsidRPr="00DE53AF" w:rsidRDefault="00194CB1" w:rsidP="00194CB1">
      <w:pPr>
        <w:numPr>
          <w:ilvl w:val="0"/>
          <w:numId w:val="3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тесты</w:t>
      </w:r>
    </w:p>
    <w:p w:rsidR="00194CB1" w:rsidRPr="00DE53AF" w:rsidRDefault="00194CB1" w:rsidP="00194CB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DE53AF">
        <w:rPr>
          <w:rFonts w:ascii="Times New Roman" w:hAnsi="Times New Roman" w:cs="Times New Roman"/>
          <w:sz w:val="24"/>
          <w:szCs w:val="24"/>
        </w:rPr>
        <w:t xml:space="preserve"> направлен на проверку планируемых результатов обучения, тех знаний и умений, которые учащиеся должны усвоить в рамках данной темы (раздела или курса), а также уровня усвоения этих знаний и умений. 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С целью проверки усвоения терминов, понятий и в качестве психологической разгрузки проводятся игры, предлагаются специально составленные кроссворды, </w:t>
      </w:r>
      <w:r w:rsidRPr="00DE53AF">
        <w:rPr>
          <w:rFonts w:ascii="Times New Roman" w:hAnsi="Times New Roman" w:cs="Times New Roman"/>
          <w:sz w:val="24"/>
          <w:szCs w:val="24"/>
        </w:rPr>
        <w:lastRenderedPageBreak/>
        <w:t>используются словесные игры и малые жанры устного народного творчества.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В процессе занятий по темам проводятся беседы ознакомительного характера по истории возникновения и развития определённого вида бумажного искусства в доступной форме.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В конце каждого занятия фиксируется внимание детей на достигнутом результате.</w:t>
      </w:r>
    </w:p>
    <w:p w:rsidR="00194CB1" w:rsidRPr="00DE53AF" w:rsidRDefault="00194CB1" w:rsidP="00194C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Уровень приобретенных знаний, умений и навыков учащихся выявляется путем анализа и самоанализа работ на городских выставках декоративно-прикладного творчества, отчетных выставках, открытых занятиях, массовых праздничных мероприятиях, ярмарках-продажах. Критериями успешности является результативность участия в городских, областных тематических конкурсах.   </w:t>
      </w:r>
    </w:p>
    <w:p w:rsidR="00194CB1" w:rsidRPr="00DE53AF" w:rsidRDefault="00194CB1" w:rsidP="00194CB1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E53AF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194CB1" w:rsidRPr="00DE53AF" w:rsidRDefault="00194CB1" w:rsidP="00194CB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- 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декоративно- прикладного искусства может каждый, по - настоящему желающий этого ребенок;</w:t>
      </w:r>
    </w:p>
    <w:p w:rsidR="00194CB1" w:rsidRPr="00DE53AF" w:rsidRDefault="00194CB1" w:rsidP="00194CB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- дети, в процессе усвоения программных требований, получают дополнительную подготовку в области декоративно- прикладного искусства, а наиболее одаренные – возможность развития творческого потенциала;</w:t>
      </w:r>
    </w:p>
    <w:p w:rsidR="00194CB1" w:rsidRPr="00DE53AF" w:rsidRDefault="00194CB1" w:rsidP="00194CB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- у детей развивается воображение, образное мышление, интеллект, фантазия, формируются познавательные интересы.</w:t>
      </w:r>
    </w:p>
    <w:p w:rsidR="00194CB1" w:rsidRPr="00DE53AF" w:rsidRDefault="00194CB1" w:rsidP="00194CB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- ребята познакомиться с новыми инструментами для обработки материалов или с новыми функциями уже известных материалов;</w:t>
      </w:r>
    </w:p>
    <w:p w:rsidR="00194CB1" w:rsidRPr="00DE53AF" w:rsidRDefault="00194CB1" w:rsidP="00194CB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- создавать полезные и практические изделия, осуществляя помощь своей семье;</w:t>
      </w:r>
    </w:p>
    <w:p w:rsidR="00194CB1" w:rsidRPr="00DE53AF" w:rsidRDefault="00194CB1" w:rsidP="00194CB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 - совершенствовать навыки трудовой деятельности в коллективе: умение общаться со сверстниками, умение оказывать помощь другим, оценивать деятельность окружающих и свою собственную.</w:t>
      </w:r>
    </w:p>
    <w:p w:rsidR="00194CB1" w:rsidRDefault="00194CB1" w:rsidP="00194CB1">
      <w:pPr>
        <w:tabs>
          <w:tab w:val="left" w:pos="39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ab/>
      </w:r>
    </w:p>
    <w:p w:rsidR="00194CB1" w:rsidRDefault="00194CB1" w:rsidP="00194CB1">
      <w:pPr>
        <w:tabs>
          <w:tab w:val="left" w:pos="39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4CB1" w:rsidRDefault="00194CB1" w:rsidP="00194CB1">
      <w:pPr>
        <w:tabs>
          <w:tab w:val="left" w:pos="39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4CB1" w:rsidRDefault="00194CB1" w:rsidP="00194CB1">
      <w:pPr>
        <w:tabs>
          <w:tab w:val="left" w:pos="39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4CB1" w:rsidRDefault="00194CB1" w:rsidP="00194CB1">
      <w:pPr>
        <w:tabs>
          <w:tab w:val="left" w:pos="39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4CB1" w:rsidRDefault="00194CB1" w:rsidP="00194CB1">
      <w:pPr>
        <w:tabs>
          <w:tab w:val="left" w:pos="39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4CB1" w:rsidRDefault="00194CB1" w:rsidP="00194CB1">
      <w:pPr>
        <w:tabs>
          <w:tab w:val="left" w:pos="3920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6E92" w:rsidRDefault="00296E92" w:rsidP="00194CB1">
      <w:pPr>
        <w:tabs>
          <w:tab w:val="left" w:pos="39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1" w:rsidRPr="00DE53AF" w:rsidRDefault="00194CB1" w:rsidP="00194CB1">
      <w:pPr>
        <w:tabs>
          <w:tab w:val="left" w:pos="39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AF"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>Содержание курса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Вводное занятие</w:t>
      </w:r>
    </w:p>
    <w:p w:rsidR="00194CB1" w:rsidRPr="00DE53AF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Вводное занятие. Знакомство с произведениями народных </w:t>
      </w:r>
      <w:r w:rsidRPr="00DE5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художественных промыслов, традиционного крестьянского </w:t>
      </w:r>
      <w:r w:rsidRPr="00DE53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искусства и современного декоративного искусства. </w:t>
      </w:r>
    </w:p>
    <w:p w:rsidR="00194CB1" w:rsidRDefault="00194CB1" w:rsidP="00194CB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373EA">
        <w:rPr>
          <w:rFonts w:ascii="Times New Roman" w:hAnsi="Times New Roman" w:cs="Times New Roman"/>
          <w:b/>
          <w:sz w:val="24"/>
          <w:szCs w:val="24"/>
        </w:rPr>
        <w:t>2. Швейное дело.</w:t>
      </w:r>
    </w:p>
    <w:p w:rsidR="00194CB1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>П.Т.Б. при выполнении ручных работ. Организация рабочего места. Инструменты и приспособления для выполнения ручных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3EA">
        <w:rPr>
          <w:rFonts w:ascii="Times New Roman" w:hAnsi="Times New Roman" w:cs="Times New Roman"/>
          <w:sz w:val="24"/>
          <w:szCs w:val="24"/>
        </w:rPr>
        <w:t xml:space="preserve"> </w:t>
      </w:r>
      <w:r w:rsidRPr="00DE53AF">
        <w:rPr>
          <w:rFonts w:ascii="Times New Roman" w:hAnsi="Times New Roman" w:cs="Times New Roman"/>
          <w:sz w:val="24"/>
          <w:szCs w:val="24"/>
        </w:rPr>
        <w:t>Виды ручных стежков и строчек. Приёмы выполнения стежков.</w:t>
      </w:r>
      <w:r w:rsidRPr="007373EA">
        <w:rPr>
          <w:rFonts w:ascii="Times New Roman" w:hAnsi="Times New Roman" w:cs="Times New Roman"/>
          <w:sz w:val="24"/>
          <w:szCs w:val="24"/>
        </w:rPr>
        <w:t xml:space="preserve"> </w:t>
      </w:r>
      <w:r w:rsidRPr="00DE53AF">
        <w:rPr>
          <w:rFonts w:ascii="Times New Roman" w:hAnsi="Times New Roman" w:cs="Times New Roman"/>
          <w:sz w:val="24"/>
          <w:szCs w:val="24"/>
        </w:rPr>
        <w:t>Требования к выполнению ручных работ. Ручные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3EA">
        <w:rPr>
          <w:rFonts w:ascii="Times New Roman" w:hAnsi="Times New Roman" w:cs="Times New Roman"/>
          <w:sz w:val="24"/>
          <w:szCs w:val="24"/>
        </w:rPr>
        <w:t xml:space="preserve"> </w:t>
      </w:r>
      <w:r w:rsidRPr="00DE53AF">
        <w:rPr>
          <w:rFonts w:ascii="Times New Roman" w:hAnsi="Times New Roman" w:cs="Times New Roman"/>
          <w:sz w:val="24"/>
          <w:szCs w:val="24"/>
        </w:rPr>
        <w:t>ПТБ при выполнении машинных работ. Устройство бытовой швейной машины.</w:t>
      </w:r>
      <w:r w:rsidRPr="007373EA">
        <w:rPr>
          <w:rFonts w:ascii="Times New Roman" w:hAnsi="Times New Roman" w:cs="Times New Roman"/>
          <w:sz w:val="24"/>
          <w:szCs w:val="24"/>
        </w:rPr>
        <w:t xml:space="preserve"> </w:t>
      </w:r>
      <w:r w:rsidRPr="00DE53AF">
        <w:rPr>
          <w:rFonts w:ascii="Times New Roman" w:hAnsi="Times New Roman" w:cs="Times New Roman"/>
          <w:sz w:val="24"/>
          <w:szCs w:val="24"/>
        </w:rPr>
        <w:t>Подготовка швейной машины к работе. Правила работы на швейной машине.</w:t>
      </w:r>
      <w:r w:rsidRPr="007373EA">
        <w:rPr>
          <w:rFonts w:ascii="Times New Roman" w:hAnsi="Times New Roman" w:cs="Times New Roman"/>
          <w:sz w:val="24"/>
          <w:szCs w:val="24"/>
        </w:rPr>
        <w:t xml:space="preserve"> </w:t>
      </w:r>
      <w:r w:rsidRPr="00DE53AF">
        <w:rPr>
          <w:rFonts w:ascii="Times New Roman" w:hAnsi="Times New Roman" w:cs="Times New Roman"/>
          <w:sz w:val="24"/>
          <w:szCs w:val="24"/>
        </w:rPr>
        <w:t>Требования к выполнению машинных работ. Машинные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3EA">
        <w:rPr>
          <w:rFonts w:ascii="Times New Roman" w:hAnsi="Times New Roman" w:cs="Times New Roman"/>
          <w:sz w:val="24"/>
          <w:szCs w:val="24"/>
        </w:rPr>
        <w:t xml:space="preserve"> </w:t>
      </w:r>
      <w:r w:rsidRPr="00DE53AF">
        <w:rPr>
          <w:rFonts w:ascii="Times New Roman" w:hAnsi="Times New Roman" w:cs="Times New Roman"/>
          <w:sz w:val="24"/>
          <w:szCs w:val="24"/>
        </w:rPr>
        <w:t>ПТБ при выполнении  влажно-тепловых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CB1" w:rsidRPr="007373EA" w:rsidRDefault="00194CB1" w:rsidP="00194CB1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73EA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7373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AF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безопасных приёмов </w:t>
      </w:r>
      <w:r w:rsidRPr="00DE53A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работы со швейной иглой при работе на электрической швей</w:t>
      </w:r>
      <w:r w:rsidRPr="00DE53A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ной машинке; ознакомление с возможным цветовым оформ</w:t>
      </w:r>
      <w:r w:rsidRPr="00DE53A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53AF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лением  прихваток, чехлов для табурета,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салфеток. 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простых швейных изделий (мешочки с завязками, чехол для табуретки, салфетки для сервировки, и т.д.)</w:t>
      </w:r>
    </w:p>
    <w:p w:rsidR="00194CB1" w:rsidRDefault="00194CB1" w:rsidP="00194CB1">
      <w:pPr>
        <w:shd w:val="clear" w:color="auto" w:fill="FFFFFF"/>
        <w:tabs>
          <w:tab w:val="left" w:pos="725"/>
        </w:tabs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E53A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3. </w:t>
      </w:r>
      <w:r w:rsidRPr="00DE53AF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Работа с различными тканями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«Лоскутное шитьё</w:t>
      </w:r>
      <w:r w:rsidRPr="00DE53AF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»</w:t>
      </w:r>
    </w:p>
    <w:p w:rsidR="00194CB1" w:rsidRDefault="00194CB1" w:rsidP="00194CB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8DB">
        <w:rPr>
          <w:rFonts w:ascii="Times New Roman" w:hAnsi="Times New Roman" w:cs="Times New Roman"/>
          <w:sz w:val="24"/>
          <w:szCs w:val="24"/>
        </w:rPr>
        <w:t>История рукоделия – лоскутная техника.</w:t>
      </w:r>
      <w:r w:rsidRPr="004B1138">
        <w:rPr>
          <w:rFonts w:ascii="Times New Roman" w:hAnsi="Times New Roman" w:cs="Times New Roman"/>
          <w:sz w:val="24"/>
          <w:szCs w:val="24"/>
        </w:rPr>
        <w:t xml:space="preserve"> </w:t>
      </w:r>
      <w:r w:rsidRPr="000338DB">
        <w:rPr>
          <w:rFonts w:ascii="Times New Roman" w:hAnsi="Times New Roman" w:cs="Times New Roman"/>
          <w:sz w:val="24"/>
          <w:szCs w:val="24"/>
        </w:rPr>
        <w:t>Инструменты, материалы и оборудование, организация рабочего места, подготовка материалов к работе. Технология соединения деталей лоскутной мозаики между собой.</w:t>
      </w:r>
      <w:r w:rsidRPr="004B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1" w:rsidRPr="008B068B" w:rsidRDefault="00194CB1" w:rsidP="00194CB1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Ощущение цвета, вызываемое ц</w:t>
      </w:r>
      <w:r w:rsidRPr="00557E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ветом (психофизиологи</w:t>
      </w:r>
      <w:r w:rsidRPr="00557E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57E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ческие законы восприятия). Естественная шкала цветовых то</w:t>
      </w:r>
      <w:r w:rsidRPr="00557E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57E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нов. Хроматические и ахроматические характеристики цвета. </w:t>
      </w:r>
      <w:r w:rsidRPr="00557E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Цветовые круги по Гёте, Оствальду. Гармоничные сочетания </w:t>
      </w:r>
      <w:r w:rsidRPr="00557E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цветовых кругах.</w:t>
      </w:r>
    </w:p>
    <w:p w:rsidR="00194CB1" w:rsidRPr="000338DB" w:rsidRDefault="00194CB1" w:rsidP="00194C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38DB">
        <w:rPr>
          <w:rFonts w:ascii="Times New Roman" w:hAnsi="Times New Roman" w:cs="Times New Roman"/>
          <w:sz w:val="24"/>
          <w:szCs w:val="24"/>
        </w:rPr>
        <w:t>Мозаика из полос.</w:t>
      </w:r>
      <w:r w:rsidRPr="004B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 виды лоскутной техники</w:t>
      </w:r>
    </w:p>
    <w:p w:rsidR="00194CB1" w:rsidRDefault="00194CB1" w:rsidP="00194CB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работа: </w:t>
      </w:r>
      <w:r w:rsidRPr="004B1138">
        <w:rPr>
          <w:rFonts w:ascii="Times New Roman" w:hAnsi="Times New Roman" w:cs="Times New Roman"/>
          <w:sz w:val="24"/>
          <w:szCs w:val="24"/>
        </w:rPr>
        <w:t>Выполнение мини- проекта «Прихватка в лоскутной технике</w:t>
      </w:r>
      <w:r>
        <w:rPr>
          <w:rFonts w:ascii="Times New Roman" w:hAnsi="Times New Roman" w:cs="Times New Roman"/>
          <w:sz w:val="24"/>
          <w:szCs w:val="24"/>
        </w:rPr>
        <w:t>. Звезда</w:t>
      </w:r>
      <w:r w:rsidRPr="004B1138">
        <w:rPr>
          <w:rFonts w:ascii="Times New Roman" w:hAnsi="Times New Roman" w:cs="Times New Roman"/>
          <w:sz w:val="24"/>
          <w:szCs w:val="24"/>
        </w:rPr>
        <w:t>».</w:t>
      </w:r>
    </w:p>
    <w:p w:rsidR="00194CB1" w:rsidRDefault="00194CB1" w:rsidP="00194CB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B1138">
        <w:rPr>
          <w:rFonts w:ascii="Times New Roman" w:hAnsi="Times New Roman" w:cs="Times New Roman"/>
          <w:b/>
          <w:sz w:val="24"/>
          <w:szCs w:val="24"/>
        </w:rPr>
        <w:t>4.Текстильная радуга</w:t>
      </w:r>
    </w:p>
    <w:p w:rsidR="00194CB1" w:rsidRPr="004B1138" w:rsidRDefault="00194CB1" w:rsidP="00194CB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Цветы из шелковых лент</w:t>
      </w:r>
      <w:r>
        <w:rPr>
          <w:rFonts w:ascii="Times New Roman" w:hAnsi="Times New Roman"/>
          <w:sz w:val="24"/>
          <w:szCs w:val="24"/>
        </w:rPr>
        <w:t xml:space="preserve"> и ткани</w:t>
      </w:r>
      <w:r w:rsidRPr="00D533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Свойства тканей из синтетических волокон. </w:t>
      </w:r>
      <w:r w:rsidRPr="00D5330A">
        <w:rPr>
          <w:rFonts w:ascii="Times New Roman" w:hAnsi="Times New Roman"/>
          <w:sz w:val="24"/>
          <w:szCs w:val="24"/>
        </w:rPr>
        <w:t xml:space="preserve">Виды лепестков по способу </w:t>
      </w:r>
      <w:r>
        <w:rPr>
          <w:rFonts w:ascii="Times New Roman" w:hAnsi="Times New Roman"/>
          <w:sz w:val="24"/>
          <w:szCs w:val="24"/>
        </w:rPr>
        <w:t xml:space="preserve"> изготовления и </w:t>
      </w:r>
      <w:r w:rsidRPr="00D5330A">
        <w:rPr>
          <w:rFonts w:ascii="Times New Roman" w:hAnsi="Times New Roman"/>
          <w:sz w:val="24"/>
          <w:szCs w:val="24"/>
        </w:rPr>
        <w:t>складывания</w:t>
      </w:r>
      <w:r>
        <w:rPr>
          <w:rFonts w:ascii="Times New Roman" w:hAnsi="Times New Roman"/>
          <w:sz w:val="24"/>
          <w:szCs w:val="24"/>
        </w:rPr>
        <w:t>, материалы и инструменты.</w:t>
      </w:r>
      <w:r w:rsidRPr="004B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Аксессуары в одежде: цветы - брошки</w:t>
      </w:r>
      <w:r w:rsidRPr="00D5330A">
        <w:rPr>
          <w:rFonts w:ascii="Times New Roman" w:hAnsi="Times New Roman"/>
          <w:sz w:val="24"/>
          <w:szCs w:val="24"/>
        </w:rPr>
        <w:t xml:space="preserve">  из текстильных материалов</w:t>
      </w:r>
    </w:p>
    <w:p w:rsidR="00194CB1" w:rsidRPr="004B1138" w:rsidRDefault="00194CB1" w:rsidP="00194CB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4B1138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1138">
        <w:rPr>
          <w:rFonts w:ascii="Times New Roman" w:hAnsi="Times New Roman"/>
          <w:sz w:val="24"/>
          <w:szCs w:val="24"/>
        </w:rPr>
        <w:t>проект - изготовление украшения в виде цветов</w:t>
      </w:r>
    </w:p>
    <w:p w:rsidR="00194CB1" w:rsidRDefault="00194CB1" w:rsidP="00194CB1">
      <w:pPr>
        <w:shd w:val="clear" w:color="auto" w:fill="FFFFFF"/>
        <w:tabs>
          <w:tab w:val="left" w:pos="725"/>
        </w:tabs>
        <w:spacing w:line="360" w:lineRule="auto"/>
        <w:ind w:firstLine="720"/>
        <w:outlineLvl w:val="0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5</w:t>
      </w:r>
      <w:r w:rsidRPr="00DE53A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. </w:t>
      </w:r>
      <w:r w:rsidRPr="00DE53A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Работа с тканью «Аппликация»</w:t>
      </w:r>
    </w:p>
    <w:p w:rsidR="00194CB1" w:rsidRPr="00DE53AF" w:rsidRDefault="00194CB1" w:rsidP="00194CB1">
      <w:pPr>
        <w:shd w:val="clear" w:color="auto" w:fill="FFFFFF"/>
        <w:tabs>
          <w:tab w:val="left" w:pos="725"/>
        </w:tabs>
        <w:spacing w:after="0" w:line="36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История рукоделия</w:t>
      </w:r>
      <w:r w:rsidRPr="000338DB">
        <w:rPr>
          <w:rFonts w:ascii="Times New Roman" w:hAnsi="Times New Roman" w:cs="Times New Roman"/>
          <w:sz w:val="24"/>
          <w:szCs w:val="24"/>
        </w:rPr>
        <w:t>.</w:t>
      </w:r>
      <w:r w:rsidRPr="004B1138">
        <w:rPr>
          <w:rFonts w:ascii="Times New Roman" w:hAnsi="Times New Roman" w:cs="Times New Roman"/>
          <w:sz w:val="24"/>
          <w:szCs w:val="24"/>
        </w:rPr>
        <w:t xml:space="preserve"> </w:t>
      </w:r>
      <w:r w:rsidRPr="000338DB">
        <w:rPr>
          <w:rFonts w:ascii="Times New Roman" w:hAnsi="Times New Roman" w:cs="Times New Roman"/>
          <w:sz w:val="24"/>
          <w:szCs w:val="24"/>
        </w:rPr>
        <w:t xml:space="preserve">Инструменты, материалы и оборудование, организация рабочего места, подготовка материалов к работе. Технология </w:t>
      </w:r>
      <w:r>
        <w:rPr>
          <w:rFonts w:ascii="Times New Roman" w:hAnsi="Times New Roman" w:cs="Times New Roman"/>
          <w:sz w:val="24"/>
          <w:szCs w:val="24"/>
        </w:rPr>
        <w:t>выполнения аппликации</w:t>
      </w:r>
    </w:p>
    <w:p w:rsidR="00194CB1" w:rsidRPr="00DE53AF" w:rsidRDefault="00194CB1" w:rsidP="00194CB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B1138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проекта (коллективное панно, декоративная отделка готовой одежды, аппликация на салфетках для сервировки, чехлах для табурета, прихватках и т.д.)</w:t>
      </w:r>
    </w:p>
    <w:p w:rsidR="00194CB1" w:rsidRPr="00DE53AF" w:rsidRDefault="00194CB1" w:rsidP="00194CB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 - тематический план  </w:t>
      </w:r>
      <w:r w:rsidR="00296E92">
        <w:rPr>
          <w:rFonts w:ascii="Times New Roman" w:hAnsi="Times New Roman" w:cs="Times New Roman"/>
          <w:b/>
          <w:sz w:val="24"/>
          <w:szCs w:val="24"/>
        </w:rPr>
        <w:t>по внеурочной деятельности.  7  класс</w:t>
      </w:r>
      <w:r w:rsidRPr="00DE53AF">
        <w:rPr>
          <w:rFonts w:ascii="Times New Roman" w:hAnsi="Times New Roman" w:cs="Times New Roman"/>
          <w:b/>
          <w:sz w:val="24"/>
          <w:szCs w:val="24"/>
        </w:rPr>
        <w:t>.</w:t>
      </w:r>
    </w:p>
    <w:p w:rsidR="00194CB1" w:rsidRPr="00DE53AF" w:rsidRDefault="00194CB1" w:rsidP="00194CB1">
      <w:pPr>
        <w:spacing w:after="24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0"/>
        <w:gridCol w:w="6998"/>
        <w:gridCol w:w="886"/>
        <w:gridCol w:w="686"/>
      </w:tblGrid>
      <w:tr w:rsidR="00194CB1" w:rsidRPr="00DE53AF" w:rsidTr="00172C03">
        <w:trPr>
          <w:trHeight w:val="285"/>
        </w:trPr>
        <w:tc>
          <w:tcPr>
            <w:tcW w:w="1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1" w:rsidRPr="00DE53AF" w:rsidRDefault="00194CB1" w:rsidP="0086433D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>№   занятия</w:t>
            </w:r>
          </w:p>
        </w:tc>
        <w:tc>
          <w:tcPr>
            <w:tcW w:w="6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>Разделы  и  темы</w:t>
            </w: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>Количество   часов</w:t>
            </w:r>
          </w:p>
        </w:tc>
      </w:tr>
      <w:tr w:rsidR="00194CB1" w:rsidRPr="00DE53AF" w:rsidTr="00172C03">
        <w:trPr>
          <w:trHeight w:val="270"/>
        </w:trPr>
        <w:tc>
          <w:tcPr>
            <w:tcW w:w="10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94CB1" w:rsidRPr="00DE53A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194CB1" w:rsidP="008643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 урок: </w:t>
            </w: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 xml:space="preserve">цели  и  задачи курса. Правила  безопасной  работы  в  мастерской.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DE53AF" w:rsidRDefault="00194CB1" w:rsidP="0086433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Pr="00DE53AF" w:rsidRDefault="00194CB1" w:rsidP="008643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CB1" w:rsidRPr="00DE53A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194CB1" w:rsidP="00172C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b/>
                <w:sz w:val="24"/>
                <w:szCs w:val="24"/>
              </w:rPr>
              <w:t>Швейное дело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DE53AF" w:rsidRDefault="00296E92" w:rsidP="0086433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Pr="00DE53AF" w:rsidRDefault="00194CB1" w:rsidP="008643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B1" w:rsidRPr="00DE53A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-3-4-5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296E92" w:rsidP="008643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поясного швейного изделия. Правила раскладки выкроек на ткани. Правила раскроя. Правила безопасной работы ножницами, булавками, утюгом.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DE53AF" w:rsidRDefault="00194CB1" w:rsidP="0086433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Pr="00DE53AF" w:rsidRDefault="00296E92" w:rsidP="008643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CB1" w:rsidRPr="00DE53AF" w:rsidTr="00172C03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6-7-8-9-10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E53AF" w:rsidRDefault="00296E92" w:rsidP="008643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поясного изделия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DE53AF" w:rsidRDefault="00194CB1" w:rsidP="0086433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Pr="00DE53AF" w:rsidRDefault="00296E92" w:rsidP="008643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C03" w:rsidRPr="00DE53AF" w:rsidTr="00172C03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C03" w:rsidRPr="00DE53AF" w:rsidRDefault="00172C03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C03" w:rsidRPr="00172C03" w:rsidRDefault="00172C03" w:rsidP="00172C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03">
              <w:rPr>
                <w:rFonts w:ascii="Times New Roman" w:hAnsi="Times New Roman" w:cs="Times New Roman"/>
                <w:b/>
                <w:sz w:val="24"/>
                <w:szCs w:val="24"/>
              </w:rPr>
              <w:t>Ручная роспись по ткани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2C03" w:rsidRPr="00DE53AF" w:rsidRDefault="00172C03" w:rsidP="0086433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2C03" w:rsidRDefault="00172C03" w:rsidP="008643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03" w:rsidRPr="00DE53AF" w:rsidTr="00172C03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C03" w:rsidRPr="00DE53AF" w:rsidRDefault="00172C03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C03" w:rsidRPr="00172C03" w:rsidRDefault="00172C03" w:rsidP="00172C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0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2C03" w:rsidRDefault="00172C03" w:rsidP="0086433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2C03" w:rsidRDefault="00172C03" w:rsidP="008643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C03" w:rsidRPr="00DE53AF" w:rsidTr="00172C03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C03" w:rsidRPr="00DE53AF" w:rsidRDefault="00172C03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C03" w:rsidRPr="00172C03" w:rsidRDefault="00172C03" w:rsidP="00172C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образца росписи ткани в технике холодного батика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2C03" w:rsidRDefault="00172C03" w:rsidP="0086433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2C03" w:rsidRDefault="00172C03" w:rsidP="008643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CB1" w:rsidRPr="00DE53AF" w:rsidTr="00172C03">
        <w:trPr>
          <w:trHeight w:val="802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172C03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FB3D17" w:rsidRDefault="00194CB1" w:rsidP="00172C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7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 шитьё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94CB1" w:rsidRPr="00FB3D17" w:rsidRDefault="00194CB1" w:rsidP="0086433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194CB1" w:rsidRPr="00DE53AF" w:rsidRDefault="00194CB1" w:rsidP="008643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B1" w:rsidRPr="00FC5FDF" w:rsidTr="00172C03">
        <w:trPr>
          <w:trHeight w:val="34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4CB1" w:rsidRPr="00FC5FDF" w:rsidRDefault="00194CB1" w:rsidP="008643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DB">
              <w:rPr>
                <w:rFonts w:ascii="Times New Roman" w:hAnsi="Times New Roman" w:cs="Times New Roman"/>
                <w:sz w:val="24"/>
                <w:szCs w:val="24"/>
              </w:rPr>
              <w:t>История рукоделия – лоскутная техника.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CB1" w:rsidRPr="00FC5FDF" w:rsidTr="00172C03">
        <w:trPr>
          <w:trHeight w:val="990"/>
        </w:trPr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0338DB" w:rsidRDefault="00194CB1" w:rsidP="008643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B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 и оборудование, организация рабочего места, подготовка материалов к работе. Технология соединения деталей лоскутной мозаики между собой.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FC5FDF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0338DB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DB">
              <w:rPr>
                <w:rFonts w:ascii="Times New Roman" w:hAnsi="Times New Roman" w:cs="Times New Roman"/>
                <w:sz w:val="24"/>
                <w:szCs w:val="24"/>
              </w:rPr>
              <w:t>Мозаика из полос.</w:t>
            </w:r>
          </w:p>
          <w:p w:rsidR="00194CB1" w:rsidRDefault="00194CB1" w:rsidP="0086433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0338DB" w:rsidRDefault="00194CB1" w:rsidP="0086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лоскутной техники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FC5FDF" w:rsidRDefault="00172C03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21-22-23-24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172C03" w:rsidRDefault="00194CB1" w:rsidP="0086433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мини- проекта «Прихватка в лоскутной технике».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FB3D17" w:rsidRDefault="00194CB1" w:rsidP="0086433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0A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«Текстильная радуга»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E74FEF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5330A" w:rsidRDefault="00194CB1" w:rsidP="0086433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 xml:space="preserve">Цветы из шелковых лент. Виды лепестков по способу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 и </w:t>
            </w:r>
            <w:r w:rsidRPr="00D5330A">
              <w:rPr>
                <w:rFonts w:ascii="Times New Roman" w:hAnsi="Times New Roman"/>
                <w:sz w:val="24"/>
                <w:szCs w:val="24"/>
              </w:rPr>
              <w:t>складывания</w:t>
            </w:r>
            <w:r>
              <w:rPr>
                <w:rFonts w:ascii="Times New Roman" w:hAnsi="Times New Roman"/>
                <w:sz w:val="24"/>
                <w:szCs w:val="24"/>
              </w:rPr>
              <w:t>, материалы и инструменты.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E74FEF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CE13C3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D5330A" w:rsidRDefault="00194CB1" w:rsidP="0086433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Аксессуары в одежде: цветы - брошки</w:t>
            </w:r>
            <w:r w:rsidRPr="00D5330A">
              <w:rPr>
                <w:rFonts w:ascii="Times New Roman" w:hAnsi="Times New Roman"/>
                <w:sz w:val="24"/>
                <w:szCs w:val="24"/>
              </w:rPr>
              <w:t xml:space="preserve">  из текстильных материалов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E74FEF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-29-30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172C03" w:rsidRDefault="00194CB1" w:rsidP="00CE13C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C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- изготовление </w:t>
            </w:r>
            <w:r w:rsidR="00CE13C3" w:rsidRPr="00172C03">
              <w:rPr>
                <w:rFonts w:ascii="Times New Roman" w:hAnsi="Times New Roman"/>
                <w:b/>
                <w:i/>
                <w:sz w:val="24"/>
                <w:szCs w:val="24"/>
              </w:rPr>
              <w:t>изделия в технике «Канзаши»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E74FEF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CE13C3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4A3396" w:rsidRDefault="00194CB1" w:rsidP="0086433D">
            <w:pPr>
              <w:shd w:val="clear" w:color="auto" w:fill="FFFFFF"/>
              <w:spacing w:line="360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4A339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Аппликация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E74FEF" w:rsidRDefault="00CE13C3" w:rsidP="008643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72C03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4A3396" w:rsidRDefault="00194CB1" w:rsidP="0086433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рукоделия</w:t>
            </w:r>
            <w:r w:rsidRPr="00033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E74FEF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0338DB" w:rsidRDefault="00194CB1" w:rsidP="0086433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материалы и оборудование, организация рабочего места, подготовка материалов к работе.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аппликации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E74FEF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CB1" w:rsidRPr="00FC5FDF" w:rsidTr="00172C03">
        <w:trPr>
          <w:trHeight w:val="270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1" w:rsidRPr="00172C03" w:rsidRDefault="00194CB1" w:rsidP="0086433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проекта.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4CB1" w:rsidRPr="00E74FEF" w:rsidRDefault="00194CB1" w:rsidP="008643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CB1" w:rsidRDefault="00CE13C3" w:rsidP="008643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94CB1" w:rsidRPr="00DE53AF" w:rsidRDefault="00194CB1" w:rsidP="00194C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4CB1" w:rsidRPr="00DE53AF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4CB1" w:rsidRPr="00DE53AF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4CB1" w:rsidRPr="00DE53AF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4CB1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4CB1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4CB1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4CB1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4CB1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4CB1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4CB1" w:rsidRDefault="00194CB1" w:rsidP="00194C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306D9" w:rsidRDefault="003306D9" w:rsidP="00194CB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D9" w:rsidRDefault="003306D9" w:rsidP="00194CB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D9" w:rsidRDefault="003306D9" w:rsidP="00194CB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D9" w:rsidRDefault="003306D9" w:rsidP="00194CB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B1" w:rsidRPr="00DE53AF" w:rsidRDefault="00194CB1" w:rsidP="00194CB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A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учителя: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Артамонова Е. Бисер. - М: Изд-во «Эксмо», 2004 г.</w:t>
      </w:r>
    </w:p>
    <w:p w:rsidR="00194CB1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Божко Л. Бисер. - М: Изд-во «Мартин», 2003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Егорова Р.И., Монастырская В.П. Учись шить. - М: Изд-во «Просвещение», 1988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Журнал «Мода», «</w:t>
      </w:r>
      <w:r w:rsidRPr="000B6EA0">
        <w:rPr>
          <w:rFonts w:ascii="Times New Roman" w:hAnsi="Times New Roman"/>
          <w:sz w:val="24"/>
          <w:szCs w:val="24"/>
          <w:lang w:val="en-US"/>
        </w:rPr>
        <w:t>Burda</w:t>
      </w:r>
      <w:r w:rsidRPr="000B6EA0">
        <w:rPr>
          <w:rFonts w:ascii="Times New Roman" w:hAnsi="Times New Roman"/>
          <w:sz w:val="24"/>
          <w:szCs w:val="24"/>
        </w:rPr>
        <w:t>».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Журнал «Школа и производство».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Зимина Н.Н. Одежда новая и обновлённая. – Петрозаводск: Карелия, 1993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Книга для преподавателей. Уроки труда 5 класс. Макраме. Вышивание.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Крылова Л.П. Ремонт и обновление одежды. – М: Редакция журнала «Сельская новь», 1993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Леви С. Вышивка бисером и блестками. – М: Изд-во «Мир книги», 2005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Максимова М., Кузьмина М. Вышивка. – М: Изд-во «Эксмо», 2004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 xml:space="preserve"> Максимова М., Кузьмина М., Кузьмина Н. Лоскутная мозаика. - М: Изд-во «Эксмо», 2006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Митетело К. Чудо – аппликация.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Морозова Л.Н. Технология 5-11 класс (проектная деятельность учащихся). Учебник. – Волгоград: Изд-во «Учитель», 2007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Скобцова М.И. Технология и обслуживающий труд. Учебное пособие 5-8 класс. – Ростов – на – Дону: Изд-во «Феникс», 1997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Фефелова Л.Н. Если вы любите шить. – М: Изд-во «Легпромбытиздат», 1993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Чижикова Л.П. Кружок конструирования и моделирования одежды. – М: Изд-во «Просвещение», 1990 г.</w:t>
      </w:r>
    </w:p>
    <w:p w:rsidR="00194CB1" w:rsidRPr="000B6EA0" w:rsidRDefault="00194CB1" w:rsidP="00194CB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EA0">
        <w:rPr>
          <w:rFonts w:ascii="Times New Roman" w:hAnsi="Times New Roman"/>
          <w:sz w:val="24"/>
          <w:szCs w:val="24"/>
        </w:rPr>
        <w:t>Энциклопедия для девушек, женщин. Сборник.</w:t>
      </w:r>
    </w:p>
    <w:p w:rsidR="00194CB1" w:rsidRPr="000B6EA0" w:rsidRDefault="00194CB1" w:rsidP="00194C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3AF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образование/(В. А. Горский, А.А. Тимофеев, Д.В. Смирнов и др.); под ред. В.А.Горского. - 2-е изд.-М.: Просвещение, 2011. – 111 с. – (Стандарты второго поколения). </w:t>
      </w:r>
    </w:p>
    <w:p w:rsidR="00194CB1" w:rsidRPr="00DE53AF" w:rsidRDefault="00194CB1" w:rsidP="00194CB1">
      <w:pPr>
        <w:pStyle w:val="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94CB1" w:rsidRPr="00993CFF" w:rsidRDefault="00194CB1" w:rsidP="00194CB1">
      <w:pPr>
        <w:pStyle w:val="1"/>
        <w:spacing w:after="0" w:line="360" w:lineRule="auto"/>
        <w:ind w:left="1620" w:firstLine="12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194CB1" w:rsidRPr="00B61336" w:rsidRDefault="00194CB1" w:rsidP="00194CB1">
      <w:pPr>
        <w:pStyle w:val="1"/>
        <w:spacing w:after="0" w:line="360" w:lineRule="auto"/>
        <w:ind w:left="1620" w:firstLine="120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194CB1" w:rsidRPr="008B068B" w:rsidRDefault="00194CB1" w:rsidP="00194CB1">
      <w:pPr>
        <w:shd w:val="clear" w:color="auto" w:fill="FFFFFF"/>
        <w:spacing w:line="360" w:lineRule="auto"/>
        <w:ind w:firstLine="720"/>
        <w:rPr>
          <w:color w:val="000000"/>
          <w:spacing w:val="1"/>
        </w:rPr>
      </w:pPr>
    </w:p>
    <w:p w:rsidR="00194CB1" w:rsidRPr="008B068B" w:rsidRDefault="00194CB1" w:rsidP="00194CB1">
      <w:pPr>
        <w:shd w:val="clear" w:color="auto" w:fill="FFFFFF"/>
        <w:spacing w:line="360" w:lineRule="auto"/>
        <w:ind w:firstLine="720"/>
        <w:rPr>
          <w:color w:val="000000"/>
          <w:spacing w:val="1"/>
        </w:rPr>
      </w:pPr>
    </w:p>
    <w:p w:rsidR="00194CB1" w:rsidRPr="008B068B" w:rsidRDefault="00194CB1" w:rsidP="00194CB1">
      <w:pPr>
        <w:shd w:val="clear" w:color="auto" w:fill="FFFFFF"/>
        <w:spacing w:line="360" w:lineRule="auto"/>
        <w:ind w:firstLine="720"/>
      </w:pPr>
    </w:p>
    <w:p w:rsidR="00194CB1" w:rsidRDefault="00194CB1" w:rsidP="00194CB1"/>
    <w:p w:rsidR="00194CB1" w:rsidRDefault="00194CB1" w:rsidP="00194CB1"/>
    <w:p w:rsidR="00194CB1" w:rsidRDefault="00194CB1"/>
    <w:sectPr w:rsidR="00194CB1" w:rsidSect="00194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86892"/>
    <w:lvl w:ilvl="0">
      <w:numFmt w:val="bullet"/>
      <w:lvlText w:val="*"/>
      <w:lvlJc w:val="left"/>
    </w:lvl>
  </w:abstractNum>
  <w:abstractNum w:abstractNumId="1">
    <w:nsid w:val="1E932E2A"/>
    <w:multiLevelType w:val="hybridMultilevel"/>
    <w:tmpl w:val="3512757E"/>
    <w:lvl w:ilvl="0" w:tplc="9D2414BE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2237EB"/>
    <w:multiLevelType w:val="hybridMultilevel"/>
    <w:tmpl w:val="279C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DDA"/>
    <w:multiLevelType w:val="multilevel"/>
    <w:tmpl w:val="E95E5EB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194CB1"/>
    <w:rsid w:val="00172C03"/>
    <w:rsid w:val="00194CB1"/>
    <w:rsid w:val="001B30DB"/>
    <w:rsid w:val="00296E92"/>
    <w:rsid w:val="003306D9"/>
    <w:rsid w:val="003B5275"/>
    <w:rsid w:val="00C004AB"/>
    <w:rsid w:val="00CE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4CB1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94CB1"/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rsid w:val="001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94C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194C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4C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 8</dc:creator>
  <cp:keywords/>
  <dc:description/>
  <cp:lastModifiedBy>Kabinet  8</cp:lastModifiedBy>
  <cp:revision>7</cp:revision>
  <dcterms:created xsi:type="dcterms:W3CDTF">2018-02-24T07:00:00Z</dcterms:created>
  <dcterms:modified xsi:type="dcterms:W3CDTF">2018-02-24T07:32:00Z</dcterms:modified>
</cp:coreProperties>
</file>