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73A0A" w:rsidRPr="00266622" w:rsidRDefault="00073A0A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073A0A" w:rsidRPr="0099703B" w:rsidRDefault="00266622" w:rsidP="0026662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703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70ED4">
        <w:rPr>
          <w:rFonts w:ascii="Times New Roman" w:hAnsi="Times New Roman" w:cs="Times New Roman"/>
          <w:sz w:val="24"/>
          <w:szCs w:val="24"/>
        </w:rPr>
        <w:t xml:space="preserve">внеурочной деятельности курса «Здоровое питание» </w:t>
      </w:r>
      <w:r w:rsidRPr="0099703B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стандарта начального общего образования, где здоровье сберегающие технологии являются важной и неотъемлемой составной частью процесса образования детей младшего школьного возраста. 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: формирование у детей основ культуры питания как одной из составляющих здорового образа жизни.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представления детей о здоровье как одной из важнейших человеческих ценностей,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заботиться и укреплять здоровье;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расширение знаний детей о правилах питания, направленных на сохранение и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>репление здоровья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навыков правильного питания как составной части здорового образа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пробуждение у детей интереса к народным традициям, связанным с питанием и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 здоровьем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 задачи: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представления о правилах этикета, связанных с питанием, осознание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того, что навыки этике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та являются неотъемлемой частью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кругозора, интереса к познавательной деятельности;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коммуникативности;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способностей.</w:t>
      </w:r>
    </w:p>
    <w:p w:rsidR="00073A0A" w:rsidRPr="00266622" w:rsidRDefault="00073A0A" w:rsidP="0099703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используются разнообразные формы и методы, обеспечивающие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Содержание программы, а также используемые формы и методы её реализации носят игровой характер, развивают познавательный интерес к проблеме питания и формирования ЗОЖ,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</w:t>
      </w:r>
    </w:p>
    <w:p w:rsidR="00073A0A" w:rsidRPr="0099703B" w:rsidRDefault="00266622" w:rsidP="009970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03B">
        <w:rPr>
          <w:rFonts w:ascii="Times New Roman" w:eastAsia="Times New Roman" w:hAnsi="Times New Roman" w:cs="Times New Roman"/>
          <w:b/>
          <w:sz w:val="24"/>
          <w:szCs w:val="24"/>
        </w:rPr>
        <w:t>Формы деятельности:</w:t>
      </w:r>
    </w:p>
    <w:p w:rsidR="00073A0A" w:rsidRPr="00670ED4" w:rsidRDefault="0099703B" w:rsidP="0026662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0ED4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="00073A0A" w:rsidRPr="00670E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A0A" w:rsidRPr="00670ED4" w:rsidRDefault="00073A0A" w:rsidP="0099703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0ED4">
        <w:rPr>
          <w:rFonts w:ascii="Times New Roman" w:eastAsia="Times New Roman" w:hAnsi="Times New Roman" w:cs="Times New Roman"/>
          <w:sz w:val="24"/>
          <w:szCs w:val="24"/>
        </w:rPr>
        <w:t>бесед</w:t>
      </w:r>
      <w:r w:rsidR="0099703B" w:rsidRPr="00670E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0E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A0A" w:rsidRPr="0099703B" w:rsidRDefault="00073A0A" w:rsidP="0099703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экскурсий;</w:t>
      </w:r>
    </w:p>
    <w:p w:rsidR="00073A0A" w:rsidRPr="0099703B" w:rsidRDefault="00073A0A" w:rsidP="0099703B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конкурсов рисунков и плакатов на тему правильного питания и здорового образа жизни</w:t>
      </w:r>
      <w:r w:rsidR="00997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03B" w:rsidRDefault="0099703B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73A0A" w:rsidRPr="00266622" w:rsidRDefault="00266622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6622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073A0A" w:rsidRPr="00266622" w:rsidRDefault="00073A0A" w:rsidP="0026662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30" w:type="dxa"/>
        <w:jc w:val="center"/>
        <w:tblCellMar>
          <w:left w:w="0" w:type="dxa"/>
          <w:right w:w="0" w:type="dxa"/>
        </w:tblCellMar>
        <w:tblLook w:val="04A0"/>
      </w:tblPr>
      <w:tblGrid>
        <w:gridCol w:w="986"/>
        <w:gridCol w:w="7467"/>
        <w:gridCol w:w="2677"/>
      </w:tblGrid>
      <w:tr w:rsidR="00073A0A" w:rsidRPr="00266622" w:rsidTr="00073A0A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п⁄п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3A0A" w:rsidRPr="00266622" w:rsidTr="00073A0A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питания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0A" w:rsidRPr="00266622" w:rsidTr="00073A0A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питания и приготовление пищи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A0A" w:rsidRPr="00266622" w:rsidTr="00073A0A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 питания, продукты питания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3A0A" w:rsidRPr="00266622" w:rsidTr="00073A0A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Разнообразие питания (6 ч)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Гигиена питания и приготовление пищи (8 ч)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Гигиена школьника.</w:t>
      </w: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Рацион питания, продукты питания (18 ч)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продукты.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073A0A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3B" w:rsidRDefault="0099703B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3B" w:rsidRDefault="0099703B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3B" w:rsidRPr="00266622" w:rsidRDefault="0099703B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Планируемые результаты изучения курса и результаты УУД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Знания, умения, навыки</w:t>
      </w: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которые формирует данная программа у младших школьников:</w:t>
      </w:r>
    </w:p>
    <w:p w:rsidR="00073A0A" w:rsidRPr="00266622" w:rsidRDefault="00073A0A" w:rsidP="0026662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знание детей о правилах и основах рационального питания, о необходимости соблюдения гигиены питания;</w:t>
      </w:r>
    </w:p>
    <w:p w:rsidR="00073A0A" w:rsidRPr="00266622" w:rsidRDefault="00073A0A" w:rsidP="0026662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навыки правильного питания как составная часть здорового образа жизни;</w:t>
      </w:r>
    </w:p>
    <w:p w:rsidR="00073A0A" w:rsidRPr="00266622" w:rsidRDefault="00073A0A" w:rsidP="0026662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умение определять полезные продукты питания.</w:t>
      </w:r>
    </w:p>
    <w:p w:rsidR="00073A0A" w:rsidRPr="00266622" w:rsidRDefault="00073A0A" w:rsidP="0026662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знание о структуре ежедневного рациона питания;</w:t>
      </w:r>
    </w:p>
    <w:p w:rsidR="00073A0A" w:rsidRPr="00266622" w:rsidRDefault="00073A0A" w:rsidP="0026662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навыки по соблюдению и выполнению гигиены питания;</w:t>
      </w:r>
    </w:p>
    <w:p w:rsidR="00073A0A" w:rsidRPr="00266622" w:rsidRDefault="00073A0A" w:rsidP="0026662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ориентироваться в ассортименте наиболее типичных продуктов питания.</w:t>
      </w:r>
    </w:p>
    <w:tbl>
      <w:tblPr>
        <w:tblW w:w="14048" w:type="dxa"/>
        <w:jc w:val="center"/>
        <w:tblInd w:w="-1815" w:type="dxa"/>
        <w:tblCellMar>
          <w:left w:w="0" w:type="dxa"/>
          <w:right w:w="0" w:type="dxa"/>
        </w:tblCellMar>
        <w:tblLook w:val="04A0"/>
      </w:tblPr>
      <w:tblGrid>
        <w:gridCol w:w="2858"/>
        <w:gridCol w:w="3961"/>
        <w:gridCol w:w="3671"/>
        <w:gridCol w:w="3558"/>
      </w:tblGrid>
      <w:tr w:rsidR="00073A0A" w:rsidRPr="00266622" w:rsidTr="00266622">
        <w:trPr>
          <w:trHeight w:val="660"/>
          <w:jc w:val="center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073A0A" w:rsidRPr="00266622" w:rsidTr="00266622">
        <w:trPr>
          <w:jc w:val="center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 своему народу, к своей родине.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учения, желания учиться.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2. Следовать режиму организации учебной и внеучебной деятельности.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цель учебной деятельности с помощью учителя и самостоятельно.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 выполнения заданий на занятиях внеурочной деятельности, жизненных ситуациях под руководством учителя.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Соотносить выполненное задание с образцом, предложенным учителем.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Использовать в работе простейшие инструменты и более сложные приборы (циркуль).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 печатных тетрадях: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простые и сложные вопросы учителя, самим задавать вопросы, находить нужную информацию в книгах и наглядности.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Подробно пересказывать прочитанное или прослушанное; составлять простой план 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073A0A" w:rsidRPr="00266622" w:rsidRDefault="00073A0A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9BC" w:rsidRPr="00B238B6" w:rsidRDefault="004449BC" w:rsidP="004449BC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B238B6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073A0A" w:rsidRPr="004449BC" w:rsidRDefault="00073A0A" w:rsidP="004449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26"/>
        <w:gridCol w:w="1469"/>
        <w:gridCol w:w="2302"/>
        <w:gridCol w:w="1984"/>
        <w:gridCol w:w="2041"/>
        <w:gridCol w:w="3260"/>
        <w:gridCol w:w="2552"/>
      </w:tblGrid>
      <w:tr w:rsidR="00266622" w:rsidRPr="00266622" w:rsidTr="0099703B">
        <w:trPr>
          <w:trHeight w:val="317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программы, кол-во часов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Методы, приёмы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66622" w:rsidRPr="00266622" w:rsidTr="0099703B">
        <w:trPr>
          <w:trHeight w:val="317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22" w:rsidRPr="00266622" w:rsidTr="0099703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Разнообразие питания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Гигиена питания и приготовление пищи (8 часов)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 питания, продукты питания (17 часов)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Важность правильного питания.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героями программы.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правильном питании и его важности для здоровья.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B11E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важности правильного 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этикета: знакомство. Характеристики героев: внешний вид, характер, особенности поведения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природу, конкурс рисунков любимых блюд, инсценировка 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 участием героев программы «Улица Сезам»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важности правильного питания и знакомство с героями программы.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B11E10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6622"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какие продукты наиболее полезны для человека; научить выбирать полезные продукты.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блюда, здоровье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Игра-соревнование, инсценирование «Сказки про репку»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загадок, дидактическая игра «Где что растёт?», игра «Шифровальщики»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том, какие продукты наиболее полезны для человека.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7 -9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питаться.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об основных принципах гигиены питания.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Питание, здоровье, правила гигиены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Игра-обсуждение, конкурс стихов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стихов, оздоровительная минутка «Вершки и корешки»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Игра-обсуждение «Законы питания», игра «Чем не стоит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делиться»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знаний о том, что от того, как, сколько и когда мы едим зависит наша работоспособность и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внешний вид.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превращения пирожка.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необходимости и важности регулярного питания, соблюдение режима питания.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дня, выбор рациона питания, здоровое питание.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Соревнование, тестирование, игра.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«Помоги Кате», работа с пословицами, демонстрация «Удивительные превращения пирожка»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«Кто правильно покажет время завтрака, обеда, ужина».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необходимости и важности регулярного питания, соблюдения режима питания.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12 -14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варят каши и как сделать кашу вкусной?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представление о завтраке как обязательном компоненте ежедневного меню, различных вариантах завтрака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режим, меню, каша, крупа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культурных растениях, предметное занятие с гербарием и крупами, ручной труд – детское лото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«Самая вкусная и полезная каша» викторина «Печка в русских сказках», игра «Поварята»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«Пословицы запутались», «Знатоки», «Сложные слова»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представления о завтраке как обязательном компоненте ежедневного меню, различных вариантах завтрака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15 -17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молока.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значением молока и молочных продуктов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питание, молочные блюда, меню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пословиц, пение песен, игра, кроссворд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песни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необходимости включения в рацион человека молочных продуктов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18 -20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 обед, если хлеба нет.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об обеде как обязательном компоненте ежедневного рациона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питания, его структуре.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Обед, блюдо, первое блюдо, второе блюдо, десерт, закуска, меню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пословиц, пение песен, игра.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«Секреты обеда», «Советы хозяюшки», «Лесенка с секретом»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из пословиц, песня «Зёрнышко», игра «Угадай-ка»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представления об обеде как обязательной части ежедневно-го меню и о блю-дах в его составе; об опасности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еды всухомятку.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чаем не скучаем.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о чае как полезном напитке, познакомить с историей чая, с чайной церемонией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Жажда, здоровье, напитки.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Практическое занятие – чайная церемония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«Сбор чая», «Принеси чай», «Реклама чая», «Самый вкусный чай», «Заварим чай»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роли воды для организма человека.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разнообразии напитков, о пользе различных видов напитков.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Поешь рыбки – будут ноги прытки.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полезных свойствах рыбных блюд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Меню, здоровье, рыбные блюда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рыб на земле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повара Кипрачёвой А. С. Конкурс загадок, чтение стихотворений, Викторина, конкурс рисунков «В подводном царстве»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необходимости включения в рацион человека растительной рыбных блюд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24 -25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Полдник. Время есть булочки.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вариантами полдника, закрепить представление о значении молока и молочных продуктах.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Конкурс-викторина, игра-демонстрация.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«Молоко», игры «Подбери рифму», «Кладовая народной мудрости»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молока», игра-демонстрация «Это удивительное молоко»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полднике как обязательной части ежедневного меню и о блюдах в его составе, значения молока и молочных продуктах.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ужинать.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об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ужине как обязательном компоненте ежедневного рациона питания, его структуре.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Ужин, меню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- меню для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ужина , игра.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Игра-демонстрация «Как приготовить бутерброд?»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«Объяснялки», «Что можно есть на ужин?»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об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ужине как обязательной части ежедневного меню и о блюдах в его составе.</w:t>
            </w:r>
          </w:p>
        </w:tc>
      </w:tr>
      <w:tr w:rsidR="00266622" w:rsidRPr="00266622" w:rsidTr="0099703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ягоды и фрукты – витаминные продукты.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значением витаминов и минеральных веществ в жизни человека.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фрукты, овощи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– выращивание зелени. Игра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«Морские продукты», «Вкусные истории». Проращивание репчатого лука в баночках на подоконнике.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«Отгадай название», «Отгадай мелодию»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необходимости включения в рацион человека растительной пищи и витаминов.</w:t>
            </w:r>
          </w:p>
        </w:tc>
      </w:tr>
      <w:tr w:rsidR="00266622" w:rsidRPr="00266622" w:rsidTr="0099703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напитков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Жажда, здоровье, напитки.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Практическое занятие – приготовление витаминных напитков.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воды, приготовление морсов.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роли воды для организма человека.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разнообразии напитков, о пользе различных видов напитков.</w:t>
            </w:r>
          </w:p>
        </w:tc>
      </w:tr>
      <w:tr w:rsidR="00266622" w:rsidRPr="00266622" w:rsidTr="0099703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разнообразием овощей, их полезными свойствами.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Практическое занятие – приготовление овощных салатов.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овощей и фруктов, игра «Магазин»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и загадок.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пользе фруктов и овощей ,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сезонных фруктах и </w:t>
            </w: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овощах.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22" w:rsidRPr="00266622" w:rsidTr="0099703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значением витаминов и минеральных веществ в жизни человека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«Отгадай название», «Морские прдукты», «Отгадай мелодию», «Вкусные истории»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представлений о значении витаминов и минеральных веществ в жизни человека</w:t>
            </w:r>
          </w:p>
        </w:tc>
      </w:tr>
      <w:tr w:rsidR="00266622" w:rsidRPr="00266622" w:rsidTr="0099703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Здоровье, спорт, питание, здоровый образ жизни.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«Мой день», игра «Меню спортсмена»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представления о связи рациона питания и образа жизни, о высококалорийных продуктах питания.</w:t>
            </w:r>
          </w:p>
        </w:tc>
      </w:tr>
      <w:tr w:rsidR="00266622" w:rsidRPr="00266622" w:rsidTr="0099703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 (2 часа)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урожая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 о законах здорового питания, познакомить с полезными блюдами для праздничного стола.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салатов и праздничных блюд. Концертная программа.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Дегустация праздничных блюд.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Инсценировка, пение песен, чтение стихов.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знаний о правильном питании,</w:t>
            </w:r>
          </w:p>
          <w:p w:rsidR="00266622" w:rsidRPr="00266622" w:rsidRDefault="00266622" w:rsidP="00266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наиболее полезных продуктах и блюдах.</w:t>
            </w:r>
          </w:p>
        </w:tc>
      </w:tr>
    </w:tbl>
    <w:p w:rsidR="00073A0A" w:rsidRPr="00266622" w:rsidRDefault="00073A0A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3B" w:rsidRDefault="0099703B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3B" w:rsidRPr="00266622" w:rsidRDefault="0099703B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1574" w:rsidRDefault="00501574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A0A" w:rsidRPr="00266622" w:rsidRDefault="00073A0A" w:rsidP="002666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1. Буянова Н. Я познаю мир: Детская энциклопедия: Медицина. – М.: АСТ, 1998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2. Зайцев Г., Зайцев А. Твоё здоровье. – С-Пб., 1997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3. Коростелёв Н. От А до Я детям о здоровье. – М.: Медицина, 1987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4. Обухова Л.А., Лемяскина Н.А. Школа докторов природы. - М.: ВАКО, 2004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5. Безруких М.М., Филиппова Т.А., Макеева А.Г. Разговор о правильном питании./ Методическое пособие. – М.: ОЛМА-ПРЕСС, 2006.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6. Безруких М.М., Филиппова Т.А.. Разговор о правильном питании./ Рабочая тетрадь для школьников. – М.: ОЛМА-ПРЕСС, 2008.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7. Безруких М.М., Филиппова Т.А.. Две недели в лагере здоровья./ Рабочая тетрадь для школьников. – М.: ОЛМА-ПРЕСС Инвест, 2003.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8. Издательский дом «Первое сентября», «Здоровье детей» № 13, 2005.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9. Издательский дом «Первое сентября» «Здоровье детей» № 15, 2004.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10. Издательский дом «Первое сентября» «Здоровье детей» № 15, 2005.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11. Методическое пособие по воспитательной работе образовательной программы «Мой выбор». М., Ижица, 2005.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266622">
        <w:rPr>
          <w:rFonts w:ascii="Times New Roman" w:eastAsia="Times New Roman" w:hAnsi="Times New Roman" w:cs="Times New Roman"/>
          <w:sz w:val="24"/>
          <w:szCs w:val="24"/>
          <w:u w:val="single"/>
        </w:rPr>
        <w:t>http://www.prav-pit.ru/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266622">
        <w:rPr>
          <w:rFonts w:ascii="Times New Roman" w:eastAsia="Times New Roman" w:hAnsi="Times New Roman" w:cs="Times New Roman"/>
          <w:sz w:val="24"/>
          <w:szCs w:val="24"/>
          <w:u w:val="single"/>
        </w:rPr>
        <w:t>http://www.sipkro.ru/</w:t>
      </w:r>
    </w:p>
    <w:p w:rsidR="00073A0A" w:rsidRPr="00266622" w:rsidRDefault="00073A0A" w:rsidP="00266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6622" w:rsidRPr="00266622" w:rsidRDefault="00266622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ПАМЯТКИ ДЛЯ РОДИТЕЛЕЙ</w:t>
      </w:r>
    </w:p>
    <w:p w:rsidR="00073A0A" w:rsidRPr="00266622" w:rsidRDefault="00073A0A" w:rsidP="00073A0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Прежде всего, нужно позаботиться о соблюдении режима питания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Детям 6-7 лет необходимо есть 4-5 раз в день, перерыв между приема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ми пищи - не больше 3-3,5 часов. Если время завтрака, обеда, полдника и ужина соблюдается изо дня в день, организм ребенка начинает заранее гото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виться к приему пищи. Благодаря этому пища лучше переваривается и усваи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вается. Соблюдение режима питания - лучшая профилактика заболеваний ор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ганов пищеварения.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Если пришло время завтракать или обедать, а ребенок совсем не хочет есть, предложите ему выпить стакан сока, молока или съесть яблоко.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Не стоит принуждать ребенка, сердиться, нервничать. Ваши настойчивые уго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воры и требования могут сформировать у малыша стойкое отвращение к еде и привести к развитию анорексии (невротическому нарушению, выражаю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щемуся в отказе от пищи).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Чтобы «разбудить» у ребенка аппетит, перед основным приемом пищи дайте ему овощной или фруктовый салат. Благодаря этому блюду начинает выделяться желудочный сок, и у малыша возникает желание поесть.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Стоит обратить внимание на темперамент вашего сына или дочери. Спокойный, уравновешенный ребенок способен легко «настроиться» на еду, и ап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петит у него возникает сразу, как только он начинает есть. Подвижным, впе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чатлительным мальчикам и девочкам нужно время, чтобы успокоиться и ощу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тить голод. Поэтому не стоит требовать от таких детей, чтобы они немедлен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но приступали к еде. Пусть они помогут Вам накрыть на стол, приготовят по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суду, все это позволит непоседам «настроиться» на еду.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Питание ребенка должно быть полноценным и обеспечивать ор</w:t>
      </w:r>
      <w:r w:rsidRPr="00266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softHyphen/>
        <w:t>ганизм всем необходимым.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Особое место в рационе питания занимают белковые продукты. На завтрак и ужин ребенку лучше предложить молочные блюда (сырники, варени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ки, омлет), каши, сваренные на молоке. Они обеспечивают потребность малы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ша в белке, легко усваиваются организмом.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Мясная пища тоже нужна детям. Но лучше, если блюда из мяса ребенок съест во время обеда. Избыток мясной пищи в рационе столь же вреден, как и ее недостаток.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Жиры служат источником энергии и «строительным материалом» для орга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низма, поэтому их присутствие в дневном рационе ребенка обязательно. Особое место среди жировых продуктов занимает сливочное и растительные масла. В них, помимо жира, содержатся витамины D, Е, К, а также полезные минеральные вещества. Сливочное и растительные масла лучше использовать в натуральном виде 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lastRenderedPageBreak/>
        <w:t>(бутерброды, добавка к готовым блюдам, заправка для салатов). Дело в том, что при тепловой обработке разрушаются витамины, и масло теряет свои ценные качества. Сливочные масла с различными пищевыми добавками (шоко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ладное, фруктовое, сырное, селедочное) имеют пониженное количество жира, поэтому их можно рекомендовать для детей с избыточной массой тела.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Блюда из круп: каши, запеканки - основные источники углеводов. Каши легко усваиваются и обладают обволакивающим действием. Последнее очень важно для предупреждения заболеваний желудочно-кишечного тракта (к сожале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нию, распространенных среди детей). К тому же каши легки в приготовлении и ... очень дешевы.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Много углеводов и витаминов содержится в растительной пище. Овощи и фрукты необходимы ребенку каждый день. Но вот беда, зачастую при их вы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ращивании используются химические вещества, способные накапливаться в растении. Если Вы не уверены в «экологической безопасности» овощей, перед варкой нарежьте их кусочками и на 30-40 минут залейте холодной водой.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Следует помнить, что для полноценного усвоения веществ, содержащихся в овощах и фруктах, часто требуются жиры. Вот почему овощные или фрукто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вые салаты заправляют растительным маслом, майонезом или сметаной, сливками.П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риложение 2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С ПРАВИЛАМИ.   ДИДАКТИЧЕСКИЕ ЗАДАНИЯ.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Игра-соревнование «Разложи продукты на разноцветные столы».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2 или 3 команды должны разложить продукты (названия ко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торых написаны на карточках, или нарисованы) на 3 стола, по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крытые скатертями  трех цветов:</w:t>
      </w:r>
    </w:p>
    <w:p w:rsidR="00073A0A" w:rsidRPr="00266622" w:rsidRDefault="00073A0A" w:rsidP="00073A0A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зеленой (продукты ежедневного рациона);</w:t>
      </w:r>
    </w:p>
    <w:p w:rsidR="00073A0A" w:rsidRPr="00266622" w:rsidRDefault="00073A0A" w:rsidP="00073A0A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желтой (полезные продукты, используемые достаточно часто);</w:t>
      </w:r>
    </w:p>
    <w:p w:rsidR="00073A0A" w:rsidRPr="00266622" w:rsidRDefault="00073A0A" w:rsidP="00073A0A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красной (продукты, присутствующие на столе изредка).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Победителем становится команда, первой выполнившая за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дание правильно.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Динамическая игра «Поезд»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lastRenderedPageBreak/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Едет поезд необычный,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Он большой и симпатичный (непривычный).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Нет вагонов, нет колес,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 нем: капуста, мед, овес,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Лук, петрушка и укроп...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Остановка!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Поезд, стоп!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Поезд движется дальше и снова по сигналу «Стоп» загора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ется желтый свет. Из колонны выходят дети, в руках которых карточки с рисунками полезных продуктов, которые не следует есть каждый день.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 составе поезда остаются самые полезные продукты. Каж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дый ученик рассказывает, чем полезен продукт, изображенный на рисунке.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«Помоги Кубику или Бусинке»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На столе 4 карточки, на которых написаны блюда для завт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рака, обеда, полдника и ужина.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Задание: положите карточки к тем часам, на которых указано время этого приема пищи.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Доскажи пословицу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Каждая пословица написана на 2-х карточках, надо найти правильное продолжение.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Кто не умерен в еде - (враг себе)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Хочешь есть калачи -  (не сиди на печи)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Когда я ем -  (я глух и нем)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lastRenderedPageBreak/>
        <w:t> Снег на полях -  (хлеб в закромах).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«Знатоки»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На столе раскладываются различные колоски. В блюдцах - крупы. Ребятам предлагается по виду колоса определить назва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ние растения (пшеница, гречиха, овес...), а затем найти в блюд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цах соответствующую крупу и тоже назвать ее (манная, гречне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вая, овсяная). Следует обратить внимание ребят на форму крупы, ее размеры, цвет.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Конкурс «Самая вкусная и полезная каша»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ты, варенье и т. п.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Команды учащихся должны с помощью добавок «приду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 ходе конкурса учитель обращает внимание на соблюдение ребятами правил личной гигиены (вымытые руки, использова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ние «личной» ложки, дегустация не из общей тарелки, а из от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дельного блюдца или розетки), а также правил этикета.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Все это также может оцениваться жюри.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«Поварята»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 блюдцах насыпаны вперемешку крупы — рисовая, гречне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вая, пшенная. Задание «поварятам» отделить крупы друг от дру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Венок из пословиц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Педагог заранее готовит макет венка из колосков и отдель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ные колоски. Детям предлагается вспомнить и назвать все по</w:t>
      </w:r>
      <w:r w:rsidRPr="00266622">
        <w:rPr>
          <w:rFonts w:ascii="Times New Roman" w:eastAsia="Times New Roman" w:hAnsi="Times New Roman" w:cs="Times New Roman"/>
          <w:sz w:val="24"/>
          <w:szCs w:val="24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Хлебушко -  пирогу дедушка.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Без печки холодно - без хлеба голодно.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lastRenderedPageBreak/>
        <w:t>Не в пору и обед, коли хлеба нет.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Ешь пироги, а хлеб вперед береги.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Покуда есть хлеб да вода, все не беда.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Нет хлеба - нет обеда.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Много снега - много хлеба.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Ржаной хлебушко - калачу дедушка.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Хлеб на стол -  и стол престол.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Хлеб - батюшка-кормилец.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Анкета для учащихся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Дорогой друг!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Просим тебя ответить на вопросы нашей анкеты, результаты которой помогут нам в исследовании.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Отметь правильный ответ.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Благодарим за сотрудничество.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Всегда ли ты ешь горячий завтрак дома перед уходом в школу?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073A0A" w:rsidRPr="00266622" w:rsidRDefault="00073A0A" w:rsidP="00073A0A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Ешь ли ты ежедневно обед, который включает в себя горячее первое блюдо?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073A0A" w:rsidRPr="00266622" w:rsidRDefault="00073A0A" w:rsidP="00073A0A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Всегда ли ты моешь руки перед едой?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lastRenderedPageBreak/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073A0A" w:rsidRPr="00266622" w:rsidRDefault="00073A0A" w:rsidP="00073A0A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Сколько раз в день ты кушаешь?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- 3 раза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- 4 раза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Спасибо за участие!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Анкета для родителей.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Мы рады приветствовать Вас на социологическом исследовании, посвященному изучению результатов реализации программы «Разговор о правильном питании».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Вас ответить на вопросы анкеты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Благодарим за понимание и сотрудничество.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Регулярно ли Вы готовите завтрак для своего ребенка?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Ежедневно ли Вы готовите обед своему ребенку, состоящий из 3-4 блюд?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Регулярно ли Вы готовите блюда из овощей (кроме картофеля)?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-нет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A0A" w:rsidRPr="00266622" w:rsidRDefault="00073A0A" w:rsidP="00073A0A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Сервируете ли Вы стол?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073A0A" w:rsidRPr="00266622" w:rsidRDefault="00073A0A" w:rsidP="00073A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622">
        <w:rPr>
          <w:rFonts w:ascii="Times New Roman" w:eastAsia="Times New Roman" w:hAnsi="Times New Roman" w:cs="Times New Roman"/>
          <w:sz w:val="24"/>
          <w:szCs w:val="24"/>
        </w:rPr>
        <w:t>-нет</w:t>
      </w:r>
    </w:p>
    <w:p w:rsidR="00073A0A" w:rsidRPr="00266622" w:rsidRDefault="00073A0A" w:rsidP="002666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A7A" w:rsidRPr="00266622" w:rsidRDefault="00014A7A">
      <w:pPr>
        <w:rPr>
          <w:rFonts w:ascii="Times New Roman" w:hAnsi="Times New Roman" w:cs="Times New Roman"/>
          <w:sz w:val="24"/>
          <w:szCs w:val="24"/>
        </w:rPr>
      </w:pPr>
    </w:p>
    <w:sectPr w:rsidR="00014A7A" w:rsidRPr="00266622" w:rsidSect="001C231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74" w:rsidRDefault="00985D74" w:rsidP="00266622">
      <w:pPr>
        <w:spacing w:after="0" w:line="240" w:lineRule="auto"/>
      </w:pPr>
      <w:r>
        <w:separator/>
      </w:r>
    </w:p>
  </w:endnote>
  <w:endnote w:type="continuationSeparator" w:id="1">
    <w:p w:rsidR="00985D74" w:rsidRDefault="00985D74" w:rsidP="0026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454"/>
      <w:docPartObj>
        <w:docPartGallery w:val="Page Numbers (Bottom of Page)"/>
        <w:docPartUnique/>
      </w:docPartObj>
    </w:sdtPr>
    <w:sdtContent>
      <w:p w:rsidR="00266622" w:rsidRDefault="00B57F57">
        <w:pPr>
          <w:pStyle w:val="a9"/>
          <w:jc w:val="center"/>
        </w:pPr>
        <w:fldSimple w:instr=" PAGE   \* MERGEFORMAT ">
          <w:r w:rsidR="006C361C">
            <w:rPr>
              <w:noProof/>
            </w:rPr>
            <w:t>3</w:t>
          </w:r>
        </w:fldSimple>
      </w:p>
    </w:sdtContent>
  </w:sdt>
  <w:p w:rsidR="00266622" w:rsidRDefault="00266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74" w:rsidRDefault="00985D74" w:rsidP="00266622">
      <w:pPr>
        <w:spacing w:after="0" w:line="240" w:lineRule="auto"/>
      </w:pPr>
      <w:r>
        <w:separator/>
      </w:r>
    </w:p>
  </w:footnote>
  <w:footnote w:type="continuationSeparator" w:id="1">
    <w:p w:rsidR="00985D74" w:rsidRDefault="00985D74" w:rsidP="0026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63"/>
    <w:multiLevelType w:val="multilevel"/>
    <w:tmpl w:val="57B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71E0"/>
    <w:multiLevelType w:val="multilevel"/>
    <w:tmpl w:val="02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6C4A"/>
    <w:multiLevelType w:val="multilevel"/>
    <w:tmpl w:val="54AC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4C37"/>
    <w:multiLevelType w:val="multilevel"/>
    <w:tmpl w:val="3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F62A8"/>
    <w:multiLevelType w:val="multilevel"/>
    <w:tmpl w:val="01B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64EA1"/>
    <w:multiLevelType w:val="multilevel"/>
    <w:tmpl w:val="6CCE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B5EB1"/>
    <w:multiLevelType w:val="multilevel"/>
    <w:tmpl w:val="F26A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20373"/>
    <w:multiLevelType w:val="multilevel"/>
    <w:tmpl w:val="0132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37961"/>
    <w:multiLevelType w:val="multilevel"/>
    <w:tmpl w:val="C552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A7851"/>
    <w:multiLevelType w:val="multilevel"/>
    <w:tmpl w:val="24C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E0FC4"/>
    <w:multiLevelType w:val="multilevel"/>
    <w:tmpl w:val="FBE0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6283C"/>
    <w:multiLevelType w:val="multilevel"/>
    <w:tmpl w:val="9F6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B0B9E"/>
    <w:multiLevelType w:val="multilevel"/>
    <w:tmpl w:val="CCFC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B0B86"/>
    <w:multiLevelType w:val="multilevel"/>
    <w:tmpl w:val="B0A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0A"/>
    <w:rsid w:val="00014A7A"/>
    <w:rsid w:val="00073A0A"/>
    <w:rsid w:val="001C231F"/>
    <w:rsid w:val="002024E1"/>
    <w:rsid w:val="00211190"/>
    <w:rsid w:val="00266622"/>
    <w:rsid w:val="003A7919"/>
    <w:rsid w:val="004449BC"/>
    <w:rsid w:val="004C3AC9"/>
    <w:rsid w:val="00501574"/>
    <w:rsid w:val="00670ED4"/>
    <w:rsid w:val="006C361C"/>
    <w:rsid w:val="00985D74"/>
    <w:rsid w:val="0099703B"/>
    <w:rsid w:val="00B11E10"/>
    <w:rsid w:val="00B5742B"/>
    <w:rsid w:val="00B57F57"/>
    <w:rsid w:val="00BC3D59"/>
    <w:rsid w:val="00CA290A"/>
    <w:rsid w:val="00D7085A"/>
    <w:rsid w:val="00E3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5A"/>
  </w:style>
  <w:style w:type="paragraph" w:styleId="1">
    <w:name w:val="heading 1"/>
    <w:basedOn w:val="a"/>
    <w:link w:val="10"/>
    <w:uiPriority w:val="9"/>
    <w:qFormat/>
    <w:rsid w:val="00073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3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3A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A0A"/>
  </w:style>
  <w:style w:type="character" w:customStyle="1" w:styleId="tag">
    <w:name w:val="tag"/>
    <w:basedOn w:val="a0"/>
    <w:rsid w:val="00073A0A"/>
  </w:style>
  <w:style w:type="character" w:styleId="a4">
    <w:name w:val="Hyperlink"/>
    <w:basedOn w:val="a0"/>
    <w:uiPriority w:val="99"/>
    <w:semiHidden/>
    <w:unhideWhenUsed/>
    <w:rsid w:val="00073A0A"/>
    <w:rPr>
      <w:color w:val="0000FF"/>
      <w:u w:val="single"/>
    </w:rPr>
  </w:style>
  <w:style w:type="paragraph" w:customStyle="1" w:styleId="western">
    <w:name w:val="western"/>
    <w:basedOn w:val="a"/>
    <w:rsid w:val="000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3A0A"/>
    <w:rPr>
      <w:b/>
      <w:bCs/>
    </w:rPr>
  </w:style>
  <w:style w:type="character" w:styleId="a6">
    <w:name w:val="Emphasis"/>
    <w:basedOn w:val="a0"/>
    <w:uiPriority w:val="20"/>
    <w:qFormat/>
    <w:rsid w:val="00073A0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6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622"/>
  </w:style>
  <w:style w:type="paragraph" w:styleId="a9">
    <w:name w:val="footer"/>
    <w:basedOn w:val="a"/>
    <w:link w:val="aa"/>
    <w:uiPriority w:val="99"/>
    <w:unhideWhenUsed/>
    <w:rsid w:val="0026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2197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7389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8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2019-10-18T18:45:00Z</cp:lastPrinted>
  <dcterms:created xsi:type="dcterms:W3CDTF">2019-09-10T17:38:00Z</dcterms:created>
  <dcterms:modified xsi:type="dcterms:W3CDTF">2019-10-18T18:49:00Z</dcterms:modified>
</cp:coreProperties>
</file>