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E" w:rsidRDefault="00742F7A" w:rsidP="00742F7A">
      <w:pPr>
        <w:spacing w:after="0" w:line="240" w:lineRule="auto"/>
        <w:jc w:val="center"/>
      </w:pPr>
      <w:r>
        <w:t>Басни Крылова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Предварительное замечание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 xml:space="preserve">Урок разработан для уроков чтения в 3 классе после изучения творчества И.А. Крылова в качестве обобщения или для урока литературы в 5 классе для актуализации знаний о баснях И.А. Крылова. 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 xml:space="preserve">Урок проводится в форме игры «Крестики-нолики» Из класса необходимо выделить группу учащихся для осуществления судейства. (Чтобы проверить их знания, можно дать им некоторые задания для решения дома накануне игры или предложить участвовать в составлении заданий или викторины по басням Крылова). Остальной класс делится на две команды: команду «Крестики» и «Нолики». 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На доске чертится поле, где будут ставится Х или</w:t>
      </w:r>
      <w:proofErr w:type="gramStart"/>
      <w:r>
        <w:t xml:space="preserve"> О</w:t>
      </w:r>
      <w:proofErr w:type="gramEnd"/>
      <w:r>
        <w:t xml:space="preserve">, в зависимости от победы команды. Класс должен выполнить все девять заданий. Победителем будет та команда, чьих знаков на поле окажется больше. </w:t>
      </w:r>
    </w:p>
    <w:p w:rsidR="00D0684E" w:rsidRDefault="00D0684E" w:rsidP="00D0684E">
      <w:pPr>
        <w:spacing w:after="0" w:line="240" w:lineRule="auto"/>
      </w:pPr>
    </w:p>
    <w:p w:rsidR="00D0684E" w:rsidRPr="00EC7EC8" w:rsidRDefault="00D0684E" w:rsidP="00D0684E">
      <w:pPr>
        <w:spacing w:after="0" w:line="240" w:lineRule="auto"/>
      </w:pPr>
      <w:r>
        <w:t>Урок сопровождается презентацией, в которой отражается каждое из заданий. Причем выбор игрового поля может быть произвольны</w:t>
      </w:r>
      <w:r w:rsidR="00EC7EC8">
        <w:t xml:space="preserve">м благодаря системе </w:t>
      </w:r>
      <w:proofErr w:type="spellStart"/>
      <w:r w:rsidR="00EC7EC8">
        <w:t>гиперссыло</w:t>
      </w:r>
      <w:proofErr w:type="spellEnd"/>
      <w:proofErr w:type="gramStart"/>
      <w:r w:rsidR="00EC7EC8">
        <w:rPr>
          <w:lang w:val="en-US"/>
        </w:rPr>
        <w:t>r</w:t>
      </w:r>
      <w:proofErr w:type="gramEnd"/>
      <w:r w:rsidR="00EC7EC8" w:rsidRPr="00EC7EC8">
        <w:t>.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Игра проверяет знания по басням: «Ворона и Лисица», «Стрекоза и муравей», «Слон и Моська», «Кукушка и петух», «Мартышка и очки», «Зеркало и обезьяна», «Лебедь, Щука и Рак», «Чиж и голубь», «Заяц на ловле»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 xml:space="preserve">Задачи урока: 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1)закрепить знания учащихся о жанре басни и баснях Крылова, полученные на предыдущих уроках,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 xml:space="preserve">2) развивать аналитические и творческие способности учащихся, 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3) развивать навыки группового сотрудничества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Оборудование: мультимедийный проектор, экран, компьютер, раздаточный материал</w:t>
      </w:r>
    </w:p>
    <w:p w:rsidR="00D0684E" w:rsidRDefault="00D0684E" w:rsidP="00D0684E">
      <w:pPr>
        <w:spacing w:after="0" w:line="240" w:lineRule="auto"/>
      </w:pPr>
    </w:p>
    <w:p w:rsidR="00D0684E" w:rsidRDefault="00D0684E" w:rsidP="00EC7EC8">
      <w:pPr>
        <w:spacing w:after="0" w:line="240" w:lineRule="auto"/>
        <w:jc w:val="center"/>
      </w:pPr>
      <w:r>
        <w:t>Ход урока: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- Здравствуйте, ребята. На нескольких уроках мы с вами знакомились с творчеством великого русского баснописца Ивана Андреевича Крылова. Мы узнали, что такое басня и, прочитав несколько басен, познакомились с их героями. Чему-то поучились у них. Какие басни вы можете назвать?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- Николай Васильевич Гоголь называл басни И.А. Крылова «книгой мудрости самого народа». Как вы думаете, почему?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 xml:space="preserve">- Посмотрим, насколько хорошо знаете басни Крылова вы. Сегодня вас ожидает интеллектуальная игра «Крестики – Нолики». Все вы знаете, как играть в неё. Каждая команда поочередно будет делать ход, пока не откроются все поля. Каждое поле – это задание по басням Крылова. Победит так команда, чьих знаков (они означают победу в каждом конкурсе) окажется больше. 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Я думаю, что многое зависит от того, насколько вы были внимательны на уроках и тщательно выполняли домашние задания. А еще от того, насколько сплоченно вы будете работать в команде. Удачи! Мы начинаем нашу игру. Делайте первый ход!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lastRenderedPageBreak/>
        <w:t>Конкурсные задания для клеток:</w:t>
      </w:r>
    </w:p>
    <w:p w:rsidR="00EC7EC8" w:rsidRPr="00EC7EC8" w:rsidRDefault="00EC7EC8" w:rsidP="00EC7EC8">
      <w:pPr>
        <w:spacing w:after="0" w:line="240" w:lineRule="auto"/>
        <w:jc w:val="center"/>
        <w:rPr>
          <w:b/>
        </w:rPr>
      </w:pPr>
      <w:r w:rsidRPr="00EC7EC8">
        <w:rPr>
          <w:b/>
        </w:rPr>
        <w:t>Инсценировка басни «Две собаки»</w:t>
      </w:r>
    </w:p>
    <w:p w:rsid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>
        <w:t>«Доска объявлений»</w:t>
      </w:r>
    </w:p>
    <w:p w:rsidR="00D0684E" w:rsidRDefault="00D0684E" w:rsidP="00D0684E">
      <w:pPr>
        <w:spacing w:after="0" w:line="240" w:lineRule="auto"/>
      </w:pPr>
    </w:p>
    <w:p w:rsidR="00311507" w:rsidRDefault="00D0684E" w:rsidP="00D0684E">
      <w:pPr>
        <w:spacing w:after="0" w:line="240" w:lineRule="auto"/>
        <w:rPr>
          <w:lang w:val="en-US"/>
        </w:rPr>
      </w:pPr>
      <w:r>
        <w:t>– Прочитайте, объявления. Кому из героев басен они могли принадлежать? Назовите, из какой басни этот герой.</w:t>
      </w:r>
    </w:p>
    <w:p w:rsidR="00D0684E" w:rsidRDefault="00D0684E" w:rsidP="00D0684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446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E" w:rsidRPr="00D0684E" w:rsidRDefault="00D0684E" w:rsidP="00D0684E">
      <w:pPr>
        <w:spacing w:after="0" w:line="240" w:lineRule="auto"/>
      </w:pPr>
      <w:r w:rsidRPr="00D0684E">
        <w:t>Ответы: Мартышка «Мартышка и очки», 2. Стрекоза «Стрекоза и Муравей», 3. Петух или Кукушка «Кукушка и петух», 4. Ворона «Ворона и Лисица»</w:t>
      </w:r>
    </w:p>
    <w:p w:rsidR="00EC7EC8" w:rsidRPr="00EC7EC8" w:rsidRDefault="00EC7EC8" w:rsidP="00EC7EC8">
      <w:pPr>
        <w:spacing w:after="0" w:line="240" w:lineRule="auto"/>
        <w:jc w:val="center"/>
        <w:rPr>
          <w:b/>
        </w:rPr>
      </w:pPr>
      <w:r w:rsidRPr="00EC7EC8">
        <w:rPr>
          <w:b/>
        </w:rPr>
        <w:t>Инсценировка басни «</w:t>
      </w:r>
      <w:r>
        <w:rPr>
          <w:b/>
        </w:rPr>
        <w:t>Кукушка и петух</w:t>
      </w:r>
      <w:r w:rsidRPr="00EC7EC8">
        <w:rPr>
          <w:b/>
        </w:rPr>
        <w:t>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rPr>
          <w:lang w:val="en-US"/>
        </w:rPr>
        <w:t>II</w:t>
      </w:r>
      <w:r w:rsidRPr="00D0684E">
        <w:t>. «Я тебя знаю»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 xml:space="preserve">– По отрывкам определите, из какой басни они взяты. 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1. Над хвастунами хоть смеются,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 xml:space="preserve"> А часто в дележе им доли достаются.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2. Вперед чужой беде не смейся, Голубок!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3. К несчастью, то ж бывает у людей: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Как ни полезна вещь, цены не зная ей,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Невежда про неё свой толк все с ходу клонит;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 xml:space="preserve">А ежели невежда </w:t>
      </w:r>
      <w:proofErr w:type="gramStart"/>
      <w:r w:rsidRPr="00D0684E">
        <w:t>познатней</w:t>
      </w:r>
      <w:proofErr w:type="gramEnd"/>
      <w:r w:rsidRPr="00D0684E">
        <w:t>,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То он её еще и гонит.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4. Когда в товарищах согласья нет,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На лад их дело не пойдет,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И выйдет из него не дело, только мука.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- Вспомните, как называется эта часть басни? Какова её роль в каждом произведении? Придумайте ситуацию, в которой можно употребить одно из этих высказываний? (по выбору)</w:t>
      </w:r>
    </w:p>
    <w:p w:rsidR="00D0684E" w:rsidRP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 w:rsidRPr="00D0684E">
        <w:t>Ответы: 1. «Заяц на ловле», 2. «Чиж и голубь» 3. «Мартышка и очки», 4. «Лебедь, Щука и Рак»</w:t>
      </w:r>
    </w:p>
    <w:p w:rsidR="00EC7EC8" w:rsidRDefault="00EC7EC8" w:rsidP="00D0684E">
      <w:pPr>
        <w:spacing w:after="0" w:line="240" w:lineRule="auto"/>
      </w:pPr>
    </w:p>
    <w:p w:rsidR="00EC7EC8" w:rsidRPr="00EC7EC8" w:rsidRDefault="00EC7EC8" w:rsidP="00EC7EC8">
      <w:pPr>
        <w:spacing w:after="0" w:line="240" w:lineRule="auto"/>
        <w:jc w:val="center"/>
        <w:rPr>
          <w:b/>
        </w:rPr>
      </w:pPr>
      <w:r w:rsidRPr="00EC7EC8">
        <w:rPr>
          <w:b/>
        </w:rPr>
        <w:t>Инсценировка басни «</w:t>
      </w:r>
      <w:r>
        <w:rPr>
          <w:b/>
        </w:rPr>
        <w:t>Чиж и голубь</w:t>
      </w:r>
      <w:r w:rsidRPr="00EC7EC8">
        <w:rPr>
          <w:b/>
        </w:rPr>
        <w:t>»</w:t>
      </w:r>
    </w:p>
    <w:p w:rsidR="00EC7EC8" w:rsidRPr="00D0684E" w:rsidRDefault="00EC7EC8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rPr>
          <w:lang w:val="en-US"/>
        </w:rPr>
        <w:t>III</w:t>
      </w:r>
      <w:r w:rsidRPr="00D0684E">
        <w:t>. «Карта жанра»</w:t>
      </w:r>
      <w:r w:rsidR="00EC7EC8">
        <w:t xml:space="preserve">  </w:t>
      </w:r>
    </w:p>
    <w:p w:rsidR="00D0684E" w:rsidRPr="00D0684E" w:rsidRDefault="00D0684E" w:rsidP="00D0684E">
      <w:pPr>
        <w:spacing w:after="0" w:line="240" w:lineRule="auto"/>
      </w:pPr>
    </w:p>
    <w:p w:rsidR="00D0684E" w:rsidRPr="00742F7A" w:rsidRDefault="00D0684E" w:rsidP="00D0684E">
      <w:pPr>
        <w:spacing w:after="0" w:line="240" w:lineRule="auto"/>
      </w:pPr>
      <w:r w:rsidRPr="00D0684E">
        <w:t xml:space="preserve">– Восстановите схему жанра басня, выбрав нужные элементы. </w:t>
      </w:r>
      <w:r w:rsidRPr="00742F7A">
        <w:t>Подготовьте</w:t>
      </w:r>
      <w:r w:rsidR="00EC7EC8">
        <w:t xml:space="preserve"> </w:t>
      </w:r>
      <w:r w:rsidRPr="00742F7A">
        <w:t>рассказ о нём.</w:t>
      </w:r>
    </w:p>
    <w:p w:rsidR="00D0684E" w:rsidRPr="00742F7A" w:rsidRDefault="00D0684E" w:rsidP="00D0684E">
      <w:pPr>
        <w:spacing w:after="0" w:line="240" w:lineRule="auto"/>
      </w:pPr>
    </w:p>
    <w:p w:rsidR="00D0684E" w:rsidRPr="00742F7A" w:rsidRDefault="00D0684E" w:rsidP="00D0684E">
      <w:pPr>
        <w:spacing w:after="0" w:line="240" w:lineRule="auto"/>
      </w:pPr>
      <w:proofErr w:type="gramStart"/>
      <w:r w:rsidRPr="00D0684E">
        <w:t>(Каждой команде выдается набор карточек, которые они должны прикрепить на свой планшет.</w:t>
      </w:r>
      <w:proofErr w:type="gramEnd"/>
      <w:r w:rsidR="00EC7EC8">
        <w:t xml:space="preserve"> </w:t>
      </w:r>
      <w:r w:rsidRPr="00742F7A">
        <w:t>Оценивается</w:t>
      </w:r>
      <w:r w:rsidR="00EC7EC8">
        <w:t xml:space="preserve"> </w:t>
      </w:r>
      <w:r w:rsidRPr="00742F7A">
        <w:t>правильность и скорость</w:t>
      </w:r>
      <w:r w:rsidR="00EC7EC8">
        <w:t xml:space="preserve"> </w:t>
      </w:r>
      <w:r w:rsidRPr="00742F7A">
        <w:t>выполнения</w:t>
      </w:r>
      <w:r w:rsidR="00EC7EC8">
        <w:t xml:space="preserve"> </w:t>
      </w:r>
      <w:bookmarkStart w:id="0" w:name="_GoBack"/>
      <w:bookmarkEnd w:id="0"/>
      <w:r w:rsidRPr="00742F7A">
        <w:t>задания)</w:t>
      </w:r>
    </w:p>
    <w:p w:rsidR="00D0684E" w:rsidRDefault="00D0684E" w:rsidP="00D0684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038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E" w:rsidRPr="00D0684E" w:rsidRDefault="00D0684E" w:rsidP="00D0684E">
      <w:pPr>
        <w:spacing w:after="0" w:line="240" w:lineRule="auto"/>
      </w:pPr>
      <w:r w:rsidRPr="00D0684E">
        <w:rPr>
          <w:lang w:val="en-US"/>
        </w:rPr>
        <w:t>VI</w:t>
      </w:r>
      <w:r w:rsidRPr="00D0684E">
        <w:t>. «Ларчик»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– В этом ларчике собраны разные предметы. Вы должны вспомнить, какому герою они принадлежат и из какой басни этот герой. (Учитель из сундучка поочередно достает предметы</w:t>
      </w:r>
      <w:proofErr w:type="gramStart"/>
      <w:r w:rsidRPr="00D0684E">
        <w:t>.З</w:t>
      </w:r>
      <w:proofErr w:type="gramEnd"/>
      <w:r w:rsidRPr="00D0684E">
        <w:t>адача учеников назвать героя и басню.)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зеркало – обезьяне «Зеркало и Обезьяна»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кисть винограда – хотелось получить Лисице «Лисица и Виноград»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силок – Чиж «Чиж и Голубь»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кусочек сыра – Вороне «Ворона и Лисица»</w:t>
      </w:r>
    </w:p>
    <w:p w:rsidR="00D0684E" w:rsidRPr="00D0684E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 w:rsidRPr="00D0684E">
        <w:t>воз – Лебедю, Раку, Щуке «Лебедь, Щука и Рак»</w:t>
      </w:r>
    </w:p>
    <w:p w:rsidR="00EC7EC8" w:rsidRDefault="00EC7EC8" w:rsidP="00D0684E">
      <w:pPr>
        <w:spacing w:after="0" w:line="240" w:lineRule="auto"/>
      </w:pPr>
    </w:p>
    <w:p w:rsidR="00EC7EC8" w:rsidRPr="00D0684E" w:rsidRDefault="00EC7EC8" w:rsidP="00D0684E">
      <w:pPr>
        <w:spacing w:after="0" w:line="240" w:lineRule="auto"/>
      </w:pPr>
    </w:p>
    <w:p w:rsidR="00EC7EC8" w:rsidRPr="00EC7EC8" w:rsidRDefault="00EC7EC8" w:rsidP="00EC7EC8">
      <w:pPr>
        <w:spacing w:after="0" w:line="240" w:lineRule="auto"/>
        <w:jc w:val="center"/>
        <w:rPr>
          <w:b/>
        </w:rPr>
      </w:pPr>
      <w:r w:rsidRPr="00EC7EC8">
        <w:rPr>
          <w:b/>
        </w:rPr>
        <w:t>Инсценировка басни «</w:t>
      </w:r>
      <w:r>
        <w:rPr>
          <w:b/>
        </w:rPr>
        <w:t>Слон и Моська</w:t>
      </w:r>
      <w:r w:rsidRPr="00EC7EC8">
        <w:rPr>
          <w:b/>
        </w:rPr>
        <w:t>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rPr>
          <w:lang w:val="en-US"/>
        </w:rPr>
        <w:t>VII</w:t>
      </w:r>
      <w:r w:rsidRPr="00D0684E">
        <w:t>. «Центон»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lastRenderedPageBreak/>
        <w:t xml:space="preserve">– Центон – это веселое стихотворение, составленное из строчек разных стихотворений. Прочитайте </w:t>
      </w:r>
      <w:proofErr w:type="spellStart"/>
      <w:r w:rsidRPr="00D0684E">
        <w:t>центон</w:t>
      </w:r>
      <w:proofErr w:type="spellEnd"/>
      <w:r w:rsidRPr="00D0684E">
        <w:t xml:space="preserve">, </w:t>
      </w:r>
      <w:proofErr w:type="gramStart"/>
      <w:r w:rsidRPr="00D0684E">
        <w:t>составленный</w:t>
      </w:r>
      <w:proofErr w:type="gramEnd"/>
      <w:r w:rsidRPr="00D0684E">
        <w:t xml:space="preserve"> Женей Брянцевой по басням. Вы должны определить, из каких басен взяты строчки для этого </w:t>
      </w:r>
      <w:proofErr w:type="spellStart"/>
      <w:r w:rsidRPr="00D0684E">
        <w:t>центона</w:t>
      </w:r>
      <w:proofErr w:type="spellEnd"/>
      <w:r w:rsidRPr="00D0684E">
        <w:t>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Стрекоза, Повар и Моська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Случается нередко нам</w:t>
      </w:r>
    </w:p>
    <w:p w:rsidR="00D0684E" w:rsidRPr="00D0684E" w:rsidRDefault="00D0684E" w:rsidP="00D0684E">
      <w:pPr>
        <w:spacing w:after="0" w:line="240" w:lineRule="auto"/>
      </w:pPr>
      <w:r w:rsidRPr="00D0684E">
        <w:t>И труд, и мудрость видеть там,</w:t>
      </w:r>
    </w:p>
    <w:p w:rsidR="00D0684E" w:rsidRPr="00D0684E" w:rsidRDefault="00D0684E" w:rsidP="00D0684E">
      <w:pPr>
        <w:spacing w:after="0" w:line="240" w:lineRule="auto"/>
      </w:pPr>
      <w:r w:rsidRPr="00D0684E">
        <w:t>Где стоит только догадаться</w:t>
      </w:r>
    </w:p>
    <w:p w:rsidR="00D0684E" w:rsidRPr="00D0684E" w:rsidRDefault="00D0684E" w:rsidP="00D0684E">
      <w:pPr>
        <w:spacing w:after="0" w:line="240" w:lineRule="auto"/>
      </w:pPr>
      <w:r w:rsidRPr="00D0684E">
        <w:t>За дело просто взяться.</w:t>
      </w:r>
    </w:p>
    <w:p w:rsidR="00D0684E" w:rsidRPr="00D0684E" w:rsidRDefault="00D0684E" w:rsidP="00D0684E">
      <w:pPr>
        <w:spacing w:after="0" w:line="240" w:lineRule="auto"/>
      </w:pPr>
      <w:r w:rsidRPr="00D0684E">
        <w:t>Попрыгунья Стрекоза</w:t>
      </w:r>
    </w:p>
    <w:p w:rsidR="00D0684E" w:rsidRPr="00D0684E" w:rsidRDefault="00D0684E" w:rsidP="00D0684E">
      <w:pPr>
        <w:spacing w:after="0" w:line="240" w:lineRule="auto"/>
      </w:pPr>
      <w:r w:rsidRPr="00D0684E">
        <w:t>Лето красное пропела;</w:t>
      </w:r>
    </w:p>
    <w:p w:rsidR="00D0684E" w:rsidRPr="00D0684E" w:rsidRDefault="00D0684E" w:rsidP="00D0684E">
      <w:pPr>
        <w:spacing w:after="0" w:line="240" w:lineRule="auto"/>
      </w:pPr>
      <w:r w:rsidRPr="00D0684E">
        <w:t>Оглянуться не успела,</w:t>
      </w:r>
    </w:p>
    <w:p w:rsidR="00D0684E" w:rsidRPr="00D0684E" w:rsidRDefault="00D0684E" w:rsidP="00D0684E">
      <w:pPr>
        <w:spacing w:after="0" w:line="240" w:lineRule="auto"/>
      </w:pPr>
      <w:r w:rsidRPr="00D0684E">
        <w:t>Как зима катит в глаза.</w:t>
      </w:r>
    </w:p>
    <w:p w:rsidR="00D0684E" w:rsidRPr="00D0684E" w:rsidRDefault="00D0684E" w:rsidP="00D0684E">
      <w:pPr>
        <w:spacing w:after="0" w:line="240" w:lineRule="auto"/>
      </w:pPr>
      <w:r w:rsidRPr="00D0684E">
        <w:t xml:space="preserve">“Ах ты, </w:t>
      </w:r>
      <w:proofErr w:type="gramStart"/>
      <w:r w:rsidRPr="00D0684E">
        <w:t>обжора</w:t>
      </w:r>
      <w:proofErr w:type="gramEnd"/>
      <w:r w:rsidRPr="00D0684E">
        <w:t>! Ах, злодей!” —</w:t>
      </w:r>
    </w:p>
    <w:p w:rsidR="00D0684E" w:rsidRPr="00D0684E" w:rsidRDefault="00D0684E" w:rsidP="00D0684E">
      <w:pPr>
        <w:spacing w:after="0" w:line="240" w:lineRule="auto"/>
      </w:pPr>
      <w:r w:rsidRPr="00D0684E">
        <w:t>Тут Ваську Повар укоряет</w:t>
      </w:r>
    </w:p>
    <w:p w:rsidR="00D0684E" w:rsidRPr="00D0684E" w:rsidRDefault="00D0684E" w:rsidP="00D0684E">
      <w:pPr>
        <w:spacing w:after="0" w:line="240" w:lineRule="auto"/>
      </w:pPr>
      <w:r w:rsidRPr="00D0684E">
        <w:t>“Не оставь меня, кум милый!</w:t>
      </w:r>
    </w:p>
    <w:p w:rsidR="00D0684E" w:rsidRPr="00D0684E" w:rsidRDefault="00D0684E" w:rsidP="00D0684E">
      <w:pPr>
        <w:spacing w:after="0" w:line="240" w:lineRule="auto"/>
      </w:pPr>
      <w:r w:rsidRPr="00D0684E">
        <w:t>Дай ты мне собраться с силой,</w:t>
      </w:r>
    </w:p>
    <w:p w:rsidR="00D0684E" w:rsidRPr="00D0684E" w:rsidRDefault="00D0684E" w:rsidP="00D0684E">
      <w:pPr>
        <w:spacing w:after="0" w:line="240" w:lineRule="auto"/>
      </w:pPr>
      <w:r w:rsidRPr="00D0684E">
        <w:t>И до вешних только дней</w:t>
      </w:r>
    </w:p>
    <w:p w:rsidR="00D0684E" w:rsidRPr="00D0684E" w:rsidRDefault="00D0684E" w:rsidP="00D0684E">
      <w:pPr>
        <w:spacing w:after="0" w:line="240" w:lineRule="auto"/>
      </w:pPr>
      <w:r w:rsidRPr="00D0684E">
        <w:t>Прокорми и обогрей!”</w:t>
      </w:r>
    </w:p>
    <w:p w:rsidR="00D0684E" w:rsidRPr="00D0684E" w:rsidRDefault="00D0684E" w:rsidP="00D0684E">
      <w:pPr>
        <w:spacing w:after="0" w:line="240" w:lineRule="auto"/>
      </w:pPr>
      <w:r w:rsidRPr="00D0684E">
        <w:t>“Эх, эх! — ей Моська отвечает, —</w:t>
      </w:r>
    </w:p>
    <w:p w:rsidR="00D0684E" w:rsidRPr="00D0684E" w:rsidRDefault="00D0684E" w:rsidP="00D0684E">
      <w:pPr>
        <w:spacing w:after="0" w:line="240" w:lineRule="auto"/>
      </w:pPr>
      <w:r w:rsidRPr="00D0684E">
        <w:t>вот то-то мне и духу придаёт,</w:t>
      </w:r>
    </w:p>
    <w:p w:rsidR="00D0684E" w:rsidRPr="00D0684E" w:rsidRDefault="00D0684E" w:rsidP="00D0684E">
      <w:pPr>
        <w:spacing w:after="0" w:line="240" w:lineRule="auto"/>
      </w:pPr>
      <w:r w:rsidRPr="00D0684E">
        <w:t>что я совсем без драки</w:t>
      </w:r>
    </w:p>
    <w:p w:rsidR="00D0684E" w:rsidRPr="00D0684E" w:rsidRDefault="00D0684E" w:rsidP="00D0684E">
      <w:pPr>
        <w:spacing w:after="0" w:line="240" w:lineRule="auto"/>
      </w:pPr>
      <w:r w:rsidRPr="00D0684E">
        <w:t>могу попасть в большие забияки”.</w:t>
      </w:r>
    </w:p>
    <w:p w:rsidR="00D0684E" w:rsidRPr="00D0684E" w:rsidRDefault="00D0684E" w:rsidP="00D0684E">
      <w:pPr>
        <w:spacing w:after="0" w:line="240" w:lineRule="auto"/>
      </w:pPr>
      <w:r w:rsidRPr="00D0684E">
        <w:t>Когда в товарищах согласья нет,</w:t>
      </w:r>
    </w:p>
    <w:p w:rsidR="00D0684E" w:rsidRPr="00D0684E" w:rsidRDefault="00D0684E" w:rsidP="00D0684E">
      <w:pPr>
        <w:spacing w:after="0" w:line="240" w:lineRule="auto"/>
      </w:pPr>
      <w:r w:rsidRPr="00D0684E">
        <w:t>На лад их дело не пойдёт!»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Ответы: «Ларчик», «Стрекоза и Муравей», «Кот и Повар», «Ворона и Лисица», «Слон и Моська», «»Лебедь, Щука и Рак»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  <w:rPr>
          <w:lang w:val="en-US"/>
        </w:rPr>
      </w:pPr>
      <w:r w:rsidRPr="00D0684E">
        <w:rPr>
          <w:lang w:val="en-US"/>
        </w:rPr>
        <w:t>VIII. «</w:t>
      </w:r>
      <w:proofErr w:type="spellStart"/>
      <w:r w:rsidRPr="00D0684E">
        <w:rPr>
          <w:lang w:val="en-US"/>
        </w:rPr>
        <w:t>Сочини</w:t>
      </w:r>
      <w:proofErr w:type="spellEnd"/>
      <w:r w:rsidR="00742F7A">
        <w:t xml:space="preserve"> </w:t>
      </w:r>
      <w:proofErr w:type="spellStart"/>
      <w:r w:rsidRPr="00D0684E">
        <w:rPr>
          <w:lang w:val="en-US"/>
        </w:rPr>
        <w:t>басню</w:t>
      </w:r>
      <w:proofErr w:type="spellEnd"/>
      <w:r w:rsidRPr="00D0684E">
        <w:rPr>
          <w:lang w:val="en-US"/>
        </w:rPr>
        <w:t>»</w:t>
      </w:r>
    </w:p>
    <w:p w:rsidR="00D0684E" w:rsidRPr="00D0684E" w:rsidRDefault="00D0684E" w:rsidP="00D0684E">
      <w:pPr>
        <w:spacing w:after="0" w:line="240" w:lineRule="auto"/>
        <w:rPr>
          <w:lang w:val="en-US"/>
        </w:rPr>
      </w:pPr>
    </w:p>
    <w:p w:rsidR="00D0684E" w:rsidRDefault="00D0684E" w:rsidP="00D0684E">
      <w:pPr>
        <w:spacing w:after="0" w:line="240" w:lineRule="auto"/>
        <w:rPr>
          <w:lang w:val="en-US"/>
        </w:rPr>
      </w:pPr>
      <w:r w:rsidRPr="00D0684E">
        <w:t xml:space="preserve">– На уроках вы познакомились с жанром басни. Прочитали много басен Ивана Андреевича Крылова. И теперь, думаю, можете попробовать себя в роли баснописцев. Перед вами сюжетные картинки истории про Аиста и Лисицу. Подумайте, чему может научить эта история. Сочините басню в прозе. </w:t>
      </w:r>
      <w:proofErr w:type="spellStart"/>
      <w:r w:rsidRPr="00D0684E">
        <w:rPr>
          <w:lang w:val="en-US"/>
        </w:rPr>
        <w:t>Не</w:t>
      </w:r>
      <w:proofErr w:type="spellEnd"/>
      <w:r w:rsidR="00EC7EC8">
        <w:t xml:space="preserve"> </w:t>
      </w:r>
      <w:proofErr w:type="spellStart"/>
      <w:r w:rsidRPr="00D0684E">
        <w:rPr>
          <w:lang w:val="en-US"/>
        </w:rPr>
        <w:t>забудьт</w:t>
      </w:r>
      <w:proofErr w:type="spellEnd"/>
      <w:r w:rsidR="00742F7A">
        <w:t xml:space="preserve">е </w:t>
      </w:r>
      <w:proofErr w:type="spellStart"/>
      <w:proofErr w:type="gramStart"/>
      <w:r w:rsidRPr="00D0684E">
        <w:rPr>
          <w:lang w:val="en-US"/>
        </w:rPr>
        <w:t>про</w:t>
      </w:r>
      <w:proofErr w:type="spellEnd"/>
      <w:r w:rsidR="00742F7A">
        <w:t xml:space="preserve"> </w:t>
      </w:r>
      <w:r w:rsidR="00EC7EC8">
        <w:t xml:space="preserve"> </w:t>
      </w:r>
      <w:proofErr w:type="spellStart"/>
      <w:r w:rsidRPr="00D0684E">
        <w:rPr>
          <w:lang w:val="en-US"/>
        </w:rPr>
        <w:t>мораль</w:t>
      </w:r>
      <w:proofErr w:type="spellEnd"/>
      <w:proofErr w:type="gramEnd"/>
      <w:r w:rsidRPr="00D0684E">
        <w:rPr>
          <w:lang w:val="en-US"/>
        </w:rPr>
        <w:t>.</w:t>
      </w:r>
    </w:p>
    <w:p w:rsidR="00D0684E" w:rsidRDefault="00D0684E" w:rsidP="00D0684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0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E" w:rsidRPr="00D0684E" w:rsidRDefault="00D0684E" w:rsidP="00D0684E">
      <w:pPr>
        <w:spacing w:after="0" w:line="240" w:lineRule="auto"/>
      </w:pPr>
      <w:r w:rsidRPr="00D0684E">
        <w:rPr>
          <w:lang w:val="en-US"/>
        </w:rPr>
        <w:t>IX</w:t>
      </w:r>
      <w:r w:rsidRPr="00D0684E">
        <w:t>. «Театральный конкурс»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– Это домашнее задание, которое может быть реализовано в нескольких вариантах: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Вариант</w:t>
      </w:r>
      <w:proofErr w:type="gramStart"/>
      <w:r w:rsidRPr="00D0684E">
        <w:t>1</w:t>
      </w:r>
      <w:proofErr w:type="gramEnd"/>
      <w:r w:rsidRPr="00D0684E">
        <w:t>. Каждая команда готовит сценку по одной из басен.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Вариант 2. Каждая команда готовит сценку по одной из басен, допуская несколько ошибок. Задача другой команды найти эти ошибки.</w:t>
      </w:r>
    </w:p>
    <w:p w:rsidR="00D0684E" w:rsidRPr="00D0684E" w:rsidRDefault="00D0684E" w:rsidP="00D0684E">
      <w:pPr>
        <w:spacing w:after="0" w:line="240" w:lineRule="auto"/>
      </w:pPr>
    </w:p>
    <w:p w:rsidR="00D0684E" w:rsidRPr="00D0684E" w:rsidRDefault="00D0684E" w:rsidP="00D0684E">
      <w:pPr>
        <w:spacing w:after="0" w:line="240" w:lineRule="auto"/>
      </w:pPr>
      <w:r w:rsidRPr="00D0684E">
        <w:t>Вариант 3. Показать шараду, в которой зашифровано название одной из басен.</w:t>
      </w:r>
    </w:p>
    <w:p w:rsidR="00D0684E" w:rsidRPr="00D0684E" w:rsidRDefault="00D0684E" w:rsidP="00D0684E">
      <w:pPr>
        <w:spacing w:after="0" w:line="240" w:lineRule="auto"/>
      </w:pPr>
    </w:p>
    <w:p w:rsidR="00D0684E" w:rsidRPr="00742F7A" w:rsidRDefault="00D0684E" w:rsidP="00D0684E">
      <w:pPr>
        <w:spacing w:after="0" w:line="240" w:lineRule="auto"/>
      </w:pPr>
      <w:r w:rsidRPr="00742F7A">
        <w:t>Подведение</w:t>
      </w:r>
      <w:r w:rsidR="00EC7EC8">
        <w:t xml:space="preserve"> </w:t>
      </w:r>
      <w:r w:rsidRPr="00742F7A">
        <w:t>итогов</w:t>
      </w:r>
      <w:r w:rsidR="00EC7EC8">
        <w:t xml:space="preserve"> </w:t>
      </w:r>
      <w:r w:rsidRPr="00742F7A">
        <w:t>игры.</w:t>
      </w:r>
    </w:p>
    <w:p w:rsidR="00D0684E" w:rsidRPr="00742F7A" w:rsidRDefault="00D0684E" w:rsidP="00D0684E">
      <w:pPr>
        <w:spacing w:after="0" w:line="240" w:lineRule="auto"/>
      </w:pPr>
    </w:p>
    <w:p w:rsidR="00D0684E" w:rsidRDefault="00D0684E" w:rsidP="00D0684E">
      <w:pPr>
        <w:spacing w:after="0" w:line="240" w:lineRule="auto"/>
      </w:pPr>
      <w:r w:rsidRPr="00D0684E">
        <w:t xml:space="preserve">Домашнее задание (по выбору). Сочинить басню, </w:t>
      </w:r>
      <w:proofErr w:type="spellStart"/>
      <w:r w:rsidRPr="00D0684E">
        <w:t>центон</w:t>
      </w:r>
      <w:proofErr w:type="spellEnd"/>
      <w:r w:rsidRPr="00D0684E">
        <w:t xml:space="preserve"> или написать письмо от лица одного из героев басни.</w:t>
      </w: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</w:p>
    <w:p w:rsidR="003344BE" w:rsidRDefault="003344BE" w:rsidP="00D0684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B0CDA7D" wp14:editId="5726B4AA">
            <wp:extent cx="5940425" cy="3329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BE" w:rsidRPr="003344BE" w:rsidRDefault="003344BE" w:rsidP="003344BE"/>
    <w:p w:rsidR="003344BE" w:rsidRPr="003344BE" w:rsidRDefault="003344BE" w:rsidP="003344BE"/>
    <w:p w:rsidR="003344BE" w:rsidRDefault="003344BE" w:rsidP="003344BE"/>
    <w:p w:rsidR="003344BE" w:rsidRPr="003344BE" w:rsidRDefault="003344BE" w:rsidP="003344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399B1E" wp14:editId="7F00A1E4">
            <wp:extent cx="5940425" cy="33420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4BE" w:rsidRPr="003344BE" w:rsidSect="00CA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AAD"/>
    <w:rsid w:val="002B2AAD"/>
    <w:rsid w:val="00311507"/>
    <w:rsid w:val="003344BE"/>
    <w:rsid w:val="006422CB"/>
    <w:rsid w:val="00742F7A"/>
    <w:rsid w:val="00963AA2"/>
    <w:rsid w:val="00CA681B"/>
    <w:rsid w:val="00D0684E"/>
    <w:rsid w:val="00EA74BF"/>
    <w:rsid w:val="00EC7EC8"/>
    <w:rsid w:val="00F4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2012-01-27T10:53:00Z</cp:lastPrinted>
  <dcterms:created xsi:type="dcterms:W3CDTF">2012-01-24T13:11:00Z</dcterms:created>
  <dcterms:modified xsi:type="dcterms:W3CDTF">2012-01-27T13:37:00Z</dcterms:modified>
</cp:coreProperties>
</file>